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57" w:rsidRPr="00BE5DA6" w:rsidRDefault="00E86357" w:rsidP="00C533AB">
      <w:pPr>
        <w:tabs>
          <w:tab w:val="left" w:pos="540"/>
          <w:tab w:val="left" w:pos="720"/>
          <w:tab w:val="left" w:pos="810"/>
        </w:tabs>
        <w:jc w:val="center"/>
        <w:rPr>
          <w:rFonts w:ascii="Verdana" w:hAnsi="Verdana"/>
          <w:b/>
          <w:sz w:val="20"/>
          <w:szCs w:val="20"/>
        </w:rPr>
      </w:pPr>
      <w:r w:rsidRPr="00BE5DA6">
        <w:rPr>
          <w:rFonts w:ascii="Verdana" w:hAnsi="Verdana"/>
          <w:b/>
          <w:sz w:val="20"/>
          <w:szCs w:val="20"/>
        </w:rPr>
        <w:t xml:space="preserve">JOB DESCRIPTION – </w:t>
      </w:r>
      <w:r w:rsidR="00FE42AA" w:rsidRPr="00BE5DA6">
        <w:rPr>
          <w:rFonts w:ascii="Verdana" w:hAnsi="Verdana"/>
          <w:b/>
          <w:sz w:val="20"/>
          <w:szCs w:val="20"/>
        </w:rPr>
        <w:t>LAS VEGAS</w:t>
      </w:r>
      <w:r w:rsidR="00BE5DA6">
        <w:rPr>
          <w:rFonts w:ascii="Verdana" w:hAnsi="Verdana"/>
          <w:b/>
          <w:sz w:val="20"/>
          <w:szCs w:val="20"/>
        </w:rPr>
        <w:t>-</w:t>
      </w:r>
      <w:r w:rsidRPr="00BE5DA6">
        <w:rPr>
          <w:rFonts w:ascii="Verdana" w:hAnsi="Verdana"/>
          <w:b/>
          <w:sz w:val="20"/>
          <w:szCs w:val="20"/>
        </w:rPr>
        <w:t>CLARK COUNTY LIBRARY DISTRICT (LVCCLD)</w:t>
      </w:r>
    </w:p>
    <w:p w:rsidR="00E86357" w:rsidRPr="00885DB0" w:rsidRDefault="00E86357" w:rsidP="00FE42AA">
      <w:pPr>
        <w:spacing w:after="0" w:line="240" w:lineRule="auto"/>
        <w:rPr>
          <w:b/>
          <w:sz w:val="24"/>
          <w:szCs w:val="24"/>
        </w:rPr>
      </w:pPr>
    </w:p>
    <w:p w:rsidR="00E86357" w:rsidRPr="00FE42AA" w:rsidRDefault="00E86357" w:rsidP="00E86357">
      <w:pPr>
        <w:rPr>
          <w:rFonts w:ascii="Verdana" w:hAnsi="Verdana"/>
          <w:sz w:val="20"/>
          <w:szCs w:val="20"/>
        </w:rPr>
      </w:pPr>
      <w:r w:rsidRPr="00FE42AA">
        <w:rPr>
          <w:rFonts w:ascii="Verdana" w:hAnsi="Verdana"/>
          <w:b/>
          <w:sz w:val="20"/>
          <w:szCs w:val="20"/>
        </w:rPr>
        <w:t>JOB TITLE:</w:t>
      </w:r>
      <w:r w:rsidRPr="00FE42AA">
        <w:rPr>
          <w:rFonts w:ascii="Verdana" w:hAnsi="Verdana"/>
          <w:sz w:val="20"/>
          <w:szCs w:val="20"/>
        </w:rPr>
        <w:t xml:space="preserve">  Development</w:t>
      </w:r>
      <w:r w:rsidR="00BE5DA6">
        <w:rPr>
          <w:rFonts w:ascii="Verdana" w:hAnsi="Verdana"/>
          <w:sz w:val="20"/>
          <w:szCs w:val="20"/>
        </w:rPr>
        <w:t xml:space="preserve"> Director</w:t>
      </w:r>
    </w:p>
    <w:p w:rsidR="00E86357" w:rsidRPr="00FE42AA" w:rsidRDefault="00E86357" w:rsidP="00E86357">
      <w:pPr>
        <w:rPr>
          <w:rFonts w:ascii="Verdana" w:hAnsi="Verdana"/>
          <w:b/>
          <w:sz w:val="20"/>
          <w:szCs w:val="20"/>
        </w:rPr>
      </w:pPr>
      <w:r w:rsidRPr="00FE42AA">
        <w:rPr>
          <w:rFonts w:ascii="Verdana" w:hAnsi="Verdana"/>
          <w:b/>
          <w:sz w:val="20"/>
          <w:szCs w:val="20"/>
        </w:rPr>
        <w:t xml:space="preserve">EXEMPTION STATUS:  </w:t>
      </w:r>
      <w:r w:rsidRPr="00FE42AA">
        <w:rPr>
          <w:rFonts w:ascii="Verdana" w:hAnsi="Verdana"/>
          <w:sz w:val="20"/>
          <w:szCs w:val="20"/>
        </w:rPr>
        <w:t>Exempt</w:t>
      </w:r>
    </w:p>
    <w:p w:rsidR="00E86357" w:rsidRPr="00FE42AA" w:rsidRDefault="00E86357" w:rsidP="00E86357">
      <w:pPr>
        <w:rPr>
          <w:rFonts w:ascii="Verdana" w:hAnsi="Verdana"/>
          <w:sz w:val="20"/>
          <w:szCs w:val="20"/>
        </w:rPr>
      </w:pPr>
      <w:r w:rsidRPr="00FE42AA">
        <w:rPr>
          <w:rFonts w:ascii="Verdana" w:hAnsi="Verdana"/>
          <w:b/>
          <w:sz w:val="20"/>
          <w:szCs w:val="20"/>
        </w:rPr>
        <w:t xml:space="preserve">PAY GRADE: </w:t>
      </w:r>
      <w:r w:rsidRPr="00FE42AA">
        <w:rPr>
          <w:rFonts w:ascii="Verdana" w:hAnsi="Verdana"/>
          <w:sz w:val="20"/>
          <w:szCs w:val="20"/>
        </w:rPr>
        <w:t>AT 138</w:t>
      </w:r>
    </w:p>
    <w:p w:rsidR="00E86357" w:rsidRPr="00FE42AA" w:rsidRDefault="00E86357" w:rsidP="00E86357">
      <w:pPr>
        <w:rPr>
          <w:rFonts w:ascii="Verdana" w:hAnsi="Verdana"/>
          <w:sz w:val="20"/>
          <w:szCs w:val="20"/>
        </w:rPr>
      </w:pPr>
      <w:r w:rsidRPr="00FE42AA">
        <w:rPr>
          <w:rFonts w:ascii="Verdana" w:hAnsi="Verdana"/>
          <w:b/>
          <w:sz w:val="20"/>
          <w:szCs w:val="20"/>
        </w:rPr>
        <w:t xml:space="preserve">JOB CATEGORY:  </w:t>
      </w:r>
      <w:r w:rsidRPr="00FE42AA">
        <w:rPr>
          <w:rFonts w:ascii="Verdana" w:hAnsi="Verdana"/>
          <w:sz w:val="20"/>
          <w:szCs w:val="20"/>
        </w:rPr>
        <w:t>Officials &amp; Administrators</w:t>
      </w:r>
    </w:p>
    <w:p w:rsidR="00E86357" w:rsidRPr="00FE42AA" w:rsidRDefault="00E86357" w:rsidP="00E86357">
      <w:pPr>
        <w:rPr>
          <w:rFonts w:ascii="Verdana" w:hAnsi="Verdana"/>
          <w:b/>
          <w:sz w:val="20"/>
          <w:szCs w:val="20"/>
        </w:rPr>
      </w:pPr>
      <w:r w:rsidRPr="00FE42AA">
        <w:rPr>
          <w:rFonts w:ascii="Verdana" w:hAnsi="Verdana"/>
          <w:b/>
          <w:sz w:val="20"/>
          <w:szCs w:val="20"/>
        </w:rPr>
        <w:t xml:space="preserve">BARGAINNING UNIT: </w:t>
      </w:r>
      <w:r w:rsidR="00BE5DA6">
        <w:rPr>
          <w:rFonts w:ascii="Verdana" w:hAnsi="Verdana"/>
          <w:sz w:val="20"/>
          <w:szCs w:val="20"/>
        </w:rPr>
        <w:t>Not Eligible</w:t>
      </w:r>
    </w:p>
    <w:p w:rsidR="00E86357" w:rsidRPr="00E86357" w:rsidRDefault="00E86357" w:rsidP="00E86357">
      <w:pPr>
        <w:rPr>
          <w:rFonts w:ascii="Verdana" w:hAnsi="Verdana"/>
          <w:b/>
          <w:sz w:val="20"/>
          <w:szCs w:val="20"/>
          <w:u w:val="single"/>
        </w:rPr>
      </w:pPr>
      <w:r w:rsidRPr="00E86357">
        <w:rPr>
          <w:rFonts w:ascii="Verdana" w:hAnsi="Verdana"/>
          <w:b/>
          <w:sz w:val="20"/>
          <w:szCs w:val="20"/>
          <w:u w:val="single"/>
        </w:rPr>
        <w:t>GENERAL SUMMARY:</w:t>
      </w:r>
    </w:p>
    <w:p w:rsidR="00E86357" w:rsidRPr="00E86357" w:rsidRDefault="00E86357" w:rsidP="00FE42AA">
      <w:pPr>
        <w:spacing w:after="0" w:line="240" w:lineRule="auto"/>
        <w:rPr>
          <w:rFonts w:ascii="Verdana" w:hAnsi="Verdana"/>
          <w:sz w:val="20"/>
          <w:szCs w:val="20"/>
        </w:rPr>
      </w:pPr>
      <w:r w:rsidRPr="00E86357">
        <w:rPr>
          <w:rFonts w:ascii="Verdana" w:hAnsi="Verdana"/>
          <w:sz w:val="20"/>
          <w:szCs w:val="20"/>
        </w:rPr>
        <w:t xml:space="preserve">Under the general direction of the Library District's (District) Executive Director (ED), the Director of Development provides strategic, operational, and administrative leadership for the District's Development function.  Responsibilities include Foundation management, fund-raising programs, grants management, volunteer program and bookstore management. Supervises and manages service delivery for the District's Development Function by serving as a member of the ED's Administrative Team. Responsible for fostering positive relationships within the community and providing oversight to District-wide partnerships, projects, programs, and committees.  Fosters and maintains a diverse, equitable, inclusive and accessible work environment.  </w:t>
      </w:r>
    </w:p>
    <w:p w:rsidR="00E86357" w:rsidRPr="00E86357" w:rsidRDefault="00E86357" w:rsidP="00FE42AA">
      <w:pPr>
        <w:spacing w:after="0" w:line="240" w:lineRule="auto"/>
        <w:rPr>
          <w:rFonts w:ascii="Verdana" w:hAnsi="Verdana"/>
          <w:sz w:val="20"/>
          <w:szCs w:val="20"/>
        </w:rPr>
      </w:pPr>
    </w:p>
    <w:p w:rsidR="00E86357" w:rsidRPr="00E86357" w:rsidRDefault="00E86357" w:rsidP="00FE42AA">
      <w:pPr>
        <w:rPr>
          <w:rFonts w:ascii="Verdana" w:hAnsi="Verdana"/>
          <w:b/>
          <w:sz w:val="20"/>
          <w:szCs w:val="20"/>
          <w:u w:val="single"/>
        </w:rPr>
      </w:pPr>
      <w:r w:rsidRPr="00E86357">
        <w:rPr>
          <w:rFonts w:ascii="Verdana" w:hAnsi="Verdana"/>
          <w:b/>
          <w:sz w:val="20"/>
          <w:szCs w:val="20"/>
          <w:u w:val="single"/>
        </w:rPr>
        <w:t>ESSENTIAL DUTIES AND RESPONSIBILITIES:</w:t>
      </w:r>
    </w:p>
    <w:p w:rsidR="00E86357" w:rsidRPr="00E86357" w:rsidRDefault="00E86357" w:rsidP="006448D4">
      <w:pPr>
        <w:pStyle w:val="ListParagraph"/>
        <w:numPr>
          <w:ilvl w:val="0"/>
          <w:numId w:val="6"/>
        </w:numPr>
        <w:spacing w:after="0" w:line="240" w:lineRule="auto"/>
        <w:ind w:left="810" w:hanging="270"/>
        <w:rPr>
          <w:rFonts w:ascii="Verdana" w:hAnsi="Verdana"/>
          <w:sz w:val="20"/>
          <w:szCs w:val="20"/>
        </w:rPr>
      </w:pPr>
      <w:r w:rsidRPr="00E86357">
        <w:rPr>
          <w:rFonts w:ascii="Verdana" w:hAnsi="Verdana"/>
          <w:sz w:val="20"/>
          <w:szCs w:val="20"/>
        </w:rPr>
        <w:t>Responsible for the overall planning and managerial operations of the District's Development function:</w:t>
      </w:r>
    </w:p>
    <w:p w:rsidR="00E86357" w:rsidRPr="00E86357" w:rsidRDefault="00E86357" w:rsidP="006448D4">
      <w:pPr>
        <w:pStyle w:val="ListParagraph"/>
        <w:spacing w:after="0" w:line="240" w:lineRule="auto"/>
        <w:ind w:left="810" w:hanging="270"/>
        <w:rPr>
          <w:rFonts w:ascii="Verdana" w:hAnsi="Verdana"/>
          <w:sz w:val="20"/>
          <w:szCs w:val="20"/>
        </w:rPr>
      </w:pPr>
    </w:p>
    <w:p w:rsid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t>Plans long-term strategic and short-term operational goals for assigned function(s);</w:t>
      </w:r>
    </w:p>
    <w:p w:rsidR="00E86357" w:rsidRPr="00E86357" w:rsidRDefault="00E86357" w:rsidP="006448D4">
      <w:pPr>
        <w:pStyle w:val="ListParagraph"/>
        <w:spacing w:after="0" w:line="240" w:lineRule="auto"/>
        <w:ind w:left="1080" w:hanging="270"/>
        <w:rPr>
          <w:rFonts w:ascii="Verdana" w:hAnsi="Verdana"/>
          <w:sz w:val="20"/>
          <w:szCs w:val="20"/>
        </w:rPr>
      </w:pPr>
    </w:p>
    <w:p w:rsid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t xml:space="preserve">Organizes assigned function(s), departments, and employees to achieve established goals; </w:t>
      </w:r>
    </w:p>
    <w:p w:rsidR="00E86357" w:rsidRPr="00E86357" w:rsidRDefault="00E86357" w:rsidP="006448D4">
      <w:pPr>
        <w:pStyle w:val="ListParagraph"/>
        <w:spacing w:after="0" w:line="240" w:lineRule="auto"/>
        <w:ind w:left="1080" w:hanging="270"/>
        <w:rPr>
          <w:rFonts w:ascii="Verdana" w:hAnsi="Verdana"/>
          <w:sz w:val="20"/>
          <w:szCs w:val="20"/>
        </w:rPr>
      </w:pPr>
    </w:p>
    <w:p w:rsid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t>Staffs assigned branches and/or departments within budgetary guidelines to meet service demand and requisite skill needs;</w:t>
      </w:r>
    </w:p>
    <w:p w:rsidR="00E86357" w:rsidRPr="00E86357" w:rsidRDefault="00E86357" w:rsidP="006448D4">
      <w:pPr>
        <w:pStyle w:val="ListParagraph"/>
        <w:spacing w:after="0" w:line="240" w:lineRule="auto"/>
        <w:ind w:left="1080" w:hanging="270"/>
        <w:rPr>
          <w:rFonts w:ascii="Verdana" w:hAnsi="Verdana"/>
          <w:sz w:val="20"/>
          <w:szCs w:val="20"/>
        </w:rPr>
      </w:pPr>
    </w:p>
    <w:p w:rsid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t>Directs and motivates assigned staff to achieve established goals;</w:t>
      </w:r>
    </w:p>
    <w:p w:rsidR="00E86357" w:rsidRPr="00E86357" w:rsidRDefault="00E86357" w:rsidP="006448D4">
      <w:pPr>
        <w:pStyle w:val="ListParagraph"/>
        <w:spacing w:after="0" w:line="240" w:lineRule="auto"/>
        <w:ind w:left="1080" w:hanging="270"/>
        <w:rPr>
          <w:rFonts w:ascii="Verdana" w:hAnsi="Verdana"/>
          <w:sz w:val="20"/>
          <w:szCs w:val="20"/>
        </w:rPr>
      </w:pPr>
    </w:p>
    <w:p w:rsid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t>Coordinates with other areas of Library Administration to meet established District Goals;</w:t>
      </w:r>
    </w:p>
    <w:p w:rsidR="00E86357" w:rsidRPr="00E86357" w:rsidRDefault="00E86357" w:rsidP="006448D4">
      <w:pPr>
        <w:pStyle w:val="ListParagraph"/>
        <w:spacing w:after="0" w:line="240" w:lineRule="auto"/>
        <w:ind w:left="1080" w:hanging="270"/>
        <w:rPr>
          <w:rFonts w:ascii="Verdana" w:hAnsi="Verdana"/>
          <w:sz w:val="20"/>
          <w:szCs w:val="20"/>
        </w:rPr>
      </w:pPr>
    </w:p>
    <w:p w:rsid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t>Develops, maintains, and monitors key reporting metrics to achieve and control desired quality outcomes;</w:t>
      </w:r>
    </w:p>
    <w:p w:rsidR="00E86357" w:rsidRPr="00E86357" w:rsidRDefault="00E86357" w:rsidP="006448D4">
      <w:pPr>
        <w:pStyle w:val="ListParagraph"/>
        <w:tabs>
          <w:tab w:val="left" w:pos="900"/>
          <w:tab w:val="left" w:pos="1170"/>
        </w:tabs>
        <w:spacing w:after="0" w:line="240" w:lineRule="auto"/>
        <w:ind w:left="1080" w:hanging="270"/>
        <w:rPr>
          <w:rFonts w:ascii="Verdana" w:hAnsi="Verdana"/>
          <w:sz w:val="20"/>
          <w:szCs w:val="20"/>
        </w:rPr>
      </w:pPr>
    </w:p>
    <w:p w:rsid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t xml:space="preserve">Develops, maintains and monitors annual Budget to achieve established goals and utilize District resources in an efficient and effective manner.  </w:t>
      </w:r>
    </w:p>
    <w:p w:rsidR="00E86357" w:rsidRPr="00E86357" w:rsidRDefault="00E86357" w:rsidP="006448D4">
      <w:pPr>
        <w:pStyle w:val="ListParagraph"/>
        <w:tabs>
          <w:tab w:val="left" w:pos="900"/>
        </w:tabs>
        <w:spacing w:after="0" w:line="240" w:lineRule="auto"/>
        <w:ind w:left="810" w:hanging="270"/>
        <w:rPr>
          <w:rFonts w:ascii="Verdana" w:hAnsi="Verdana"/>
          <w:sz w:val="20"/>
          <w:szCs w:val="20"/>
        </w:rPr>
      </w:pPr>
    </w:p>
    <w:p w:rsidR="00E86357" w:rsidRPr="00E86357" w:rsidRDefault="00E86357" w:rsidP="006448D4">
      <w:pPr>
        <w:pStyle w:val="ListParagraph"/>
        <w:numPr>
          <w:ilvl w:val="0"/>
          <w:numId w:val="6"/>
        </w:numPr>
        <w:spacing w:after="0" w:line="240" w:lineRule="auto"/>
        <w:ind w:left="810" w:hanging="270"/>
        <w:rPr>
          <w:rFonts w:ascii="Verdana" w:hAnsi="Verdana"/>
          <w:sz w:val="20"/>
          <w:szCs w:val="20"/>
        </w:rPr>
      </w:pPr>
      <w:r w:rsidRPr="00E86357">
        <w:rPr>
          <w:rFonts w:ascii="Verdana" w:hAnsi="Verdana"/>
          <w:sz w:val="20"/>
          <w:szCs w:val="20"/>
        </w:rPr>
        <w:t xml:space="preserve">Actively engages and solicits sources of funding including private individuals, corporations, foundations and federal, state and local governments/agencies.  </w:t>
      </w:r>
    </w:p>
    <w:p w:rsidR="00E86357" w:rsidRPr="00E86357" w:rsidRDefault="00E86357" w:rsidP="006448D4">
      <w:pPr>
        <w:spacing w:after="0" w:line="240" w:lineRule="auto"/>
        <w:ind w:left="810" w:hanging="270"/>
        <w:rPr>
          <w:rFonts w:ascii="Verdana" w:hAnsi="Verdana"/>
          <w:sz w:val="20"/>
          <w:szCs w:val="20"/>
        </w:rPr>
      </w:pPr>
    </w:p>
    <w:p w:rsidR="00E86357" w:rsidRPr="00E86357" w:rsidRDefault="00E86357" w:rsidP="006448D4">
      <w:pPr>
        <w:pStyle w:val="ListParagraph"/>
        <w:numPr>
          <w:ilvl w:val="0"/>
          <w:numId w:val="6"/>
        </w:numPr>
        <w:spacing w:after="0" w:line="240" w:lineRule="auto"/>
        <w:ind w:left="810" w:hanging="270"/>
        <w:rPr>
          <w:rFonts w:ascii="Verdana" w:hAnsi="Verdana"/>
          <w:sz w:val="20"/>
          <w:szCs w:val="20"/>
        </w:rPr>
      </w:pPr>
      <w:r w:rsidRPr="00E86357">
        <w:rPr>
          <w:rFonts w:ascii="Verdana" w:hAnsi="Verdana"/>
          <w:sz w:val="20"/>
          <w:szCs w:val="20"/>
        </w:rPr>
        <w:t>Provides administrative supervision to assigned managers and staff including but not limited to:</w:t>
      </w:r>
    </w:p>
    <w:p w:rsid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lastRenderedPageBreak/>
        <w:t>Performance Coaching &amp; Management;</w:t>
      </w:r>
    </w:p>
    <w:p w:rsidR="00E86357" w:rsidRPr="00E86357" w:rsidRDefault="00E86357" w:rsidP="006448D4">
      <w:pPr>
        <w:pStyle w:val="ListParagraph"/>
        <w:spacing w:after="0" w:line="240" w:lineRule="auto"/>
        <w:ind w:left="1080" w:hanging="270"/>
        <w:rPr>
          <w:rFonts w:ascii="Verdana" w:hAnsi="Verdana"/>
          <w:sz w:val="20"/>
          <w:szCs w:val="20"/>
        </w:rPr>
      </w:pPr>
    </w:p>
    <w:p w:rsid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t>Career Counseling &amp; Development; and</w:t>
      </w:r>
    </w:p>
    <w:p w:rsidR="00E86357" w:rsidRPr="00E86357" w:rsidRDefault="00E86357" w:rsidP="006448D4">
      <w:pPr>
        <w:pStyle w:val="ListParagraph"/>
        <w:spacing w:after="0" w:line="240" w:lineRule="auto"/>
        <w:ind w:left="1080" w:hanging="270"/>
        <w:rPr>
          <w:rFonts w:ascii="Verdana" w:hAnsi="Verdana"/>
          <w:sz w:val="20"/>
          <w:szCs w:val="20"/>
        </w:rPr>
      </w:pPr>
    </w:p>
    <w:p w:rsidR="00E86357" w:rsidRPr="00E86357" w:rsidRDefault="00E86357" w:rsidP="006448D4">
      <w:pPr>
        <w:pStyle w:val="ListParagraph"/>
        <w:numPr>
          <w:ilvl w:val="1"/>
          <w:numId w:val="6"/>
        </w:numPr>
        <w:spacing w:after="0" w:line="240" w:lineRule="auto"/>
        <w:ind w:left="1080" w:hanging="270"/>
        <w:rPr>
          <w:rFonts w:ascii="Verdana" w:hAnsi="Verdana"/>
          <w:sz w:val="20"/>
          <w:szCs w:val="20"/>
        </w:rPr>
      </w:pPr>
      <w:r w:rsidRPr="00E86357">
        <w:rPr>
          <w:rFonts w:ascii="Verdana" w:hAnsi="Verdana"/>
          <w:sz w:val="20"/>
          <w:szCs w:val="20"/>
        </w:rPr>
        <w:t>Conflict Resolution.</w:t>
      </w:r>
    </w:p>
    <w:p w:rsidR="00E86357" w:rsidRPr="00E86357" w:rsidRDefault="00E86357" w:rsidP="006448D4">
      <w:pPr>
        <w:spacing w:after="0" w:line="240" w:lineRule="auto"/>
        <w:ind w:left="810" w:hanging="270"/>
        <w:rPr>
          <w:rFonts w:ascii="Verdana" w:hAnsi="Verdana"/>
          <w:sz w:val="20"/>
          <w:szCs w:val="20"/>
        </w:rPr>
      </w:pPr>
    </w:p>
    <w:p w:rsidR="00E86357" w:rsidRPr="00E86357" w:rsidRDefault="00E86357" w:rsidP="00CA70C5">
      <w:pPr>
        <w:pStyle w:val="ListParagraph"/>
        <w:numPr>
          <w:ilvl w:val="0"/>
          <w:numId w:val="6"/>
        </w:numPr>
        <w:tabs>
          <w:tab w:val="left" w:pos="540"/>
          <w:tab w:val="left" w:pos="630"/>
          <w:tab w:val="left" w:pos="720"/>
        </w:tabs>
        <w:spacing w:after="0" w:line="240" w:lineRule="auto"/>
        <w:ind w:left="810" w:hanging="270"/>
        <w:rPr>
          <w:rFonts w:ascii="Verdana" w:hAnsi="Verdana"/>
          <w:sz w:val="20"/>
          <w:szCs w:val="20"/>
        </w:rPr>
      </w:pPr>
      <w:r w:rsidRPr="00E86357">
        <w:rPr>
          <w:rFonts w:ascii="Verdana" w:hAnsi="Verdana"/>
          <w:sz w:val="20"/>
          <w:szCs w:val="20"/>
        </w:rPr>
        <w:t>Manages the business affairs of the Foundation, including supervising personnel, compliance, authorizing financial transactions, donor recognition, media relations, administering contracts, meeting coordination, analyses, and reporting to the Foundation Board.</w:t>
      </w:r>
    </w:p>
    <w:p w:rsidR="00E86357" w:rsidRPr="00E86357" w:rsidRDefault="00E86357" w:rsidP="006448D4">
      <w:pPr>
        <w:spacing w:after="0" w:line="240" w:lineRule="auto"/>
        <w:ind w:left="810" w:hanging="270"/>
        <w:rPr>
          <w:rFonts w:ascii="Verdana" w:hAnsi="Verdana"/>
          <w:sz w:val="20"/>
          <w:szCs w:val="20"/>
        </w:rPr>
      </w:pPr>
    </w:p>
    <w:p w:rsidR="00E86357" w:rsidRPr="00E86357" w:rsidRDefault="00E86357" w:rsidP="006448D4">
      <w:pPr>
        <w:pStyle w:val="ListParagraph"/>
        <w:numPr>
          <w:ilvl w:val="0"/>
          <w:numId w:val="6"/>
        </w:numPr>
        <w:spacing w:after="0" w:line="240" w:lineRule="auto"/>
        <w:ind w:left="810" w:hanging="270"/>
        <w:rPr>
          <w:rFonts w:ascii="Verdana" w:hAnsi="Verdana"/>
          <w:sz w:val="20"/>
          <w:szCs w:val="20"/>
        </w:rPr>
      </w:pPr>
      <w:r w:rsidRPr="00E86357">
        <w:rPr>
          <w:rFonts w:ascii="Verdana" w:hAnsi="Verdana"/>
          <w:sz w:val="20"/>
          <w:szCs w:val="20"/>
        </w:rPr>
        <w:t>Oversees District-wide projects, programs and committees to support and achieve District strategic initiatives and goals.</w:t>
      </w:r>
    </w:p>
    <w:p w:rsidR="00E86357" w:rsidRPr="00E86357" w:rsidRDefault="00E86357" w:rsidP="006448D4">
      <w:pPr>
        <w:spacing w:after="0" w:line="240" w:lineRule="auto"/>
        <w:ind w:left="810" w:hanging="270"/>
        <w:rPr>
          <w:rFonts w:ascii="Verdana" w:hAnsi="Verdana"/>
          <w:sz w:val="20"/>
          <w:szCs w:val="20"/>
        </w:rPr>
      </w:pPr>
    </w:p>
    <w:p w:rsidR="00E86357" w:rsidRPr="00E86357" w:rsidRDefault="00E86357" w:rsidP="006448D4">
      <w:pPr>
        <w:pStyle w:val="ListParagraph"/>
        <w:numPr>
          <w:ilvl w:val="0"/>
          <w:numId w:val="6"/>
        </w:numPr>
        <w:spacing w:after="0" w:line="240" w:lineRule="auto"/>
        <w:ind w:left="810" w:hanging="270"/>
        <w:rPr>
          <w:rFonts w:ascii="Verdana" w:hAnsi="Verdana"/>
          <w:sz w:val="20"/>
          <w:szCs w:val="20"/>
        </w:rPr>
      </w:pPr>
      <w:r w:rsidRPr="00E86357">
        <w:rPr>
          <w:rFonts w:ascii="Verdana" w:hAnsi="Verdana"/>
          <w:sz w:val="20"/>
          <w:szCs w:val="20"/>
        </w:rPr>
        <w:t>Develops relationships and communicates with the local community to establish fund-raising programs to support community and District goals.</w:t>
      </w:r>
    </w:p>
    <w:p w:rsidR="00E86357" w:rsidRPr="00E86357" w:rsidRDefault="00E86357" w:rsidP="006448D4">
      <w:pPr>
        <w:spacing w:after="0" w:line="240" w:lineRule="auto"/>
        <w:ind w:left="810" w:hanging="270"/>
        <w:rPr>
          <w:rFonts w:ascii="Verdana" w:hAnsi="Verdana"/>
          <w:sz w:val="20"/>
          <w:szCs w:val="20"/>
        </w:rPr>
      </w:pPr>
    </w:p>
    <w:p w:rsidR="00E86357" w:rsidRPr="00E86357" w:rsidRDefault="00E86357" w:rsidP="006448D4">
      <w:pPr>
        <w:pStyle w:val="ListParagraph"/>
        <w:numPr>
          <w:ilvl w:val="0"/>
          <w:numId w:val="6"/>
        </w:numPr>
        <w:spacing w:after="0" w:line="240" w:lineRule="auto"/>
        <w:ind w:left="810" w:hanging="270"/>
        <w:rPr>
          <w:rFonts w:ascii="Verdana" w:hAnsi="Verdana"/>
          <w:sz w:val="20"/>
          <w:szCs w:val="20"/>
        </w:rPr>
      </w:pPr>
      <w:r w:rsidRPr="00E86357">
        <w:rPr>
          <w:rFonts w:ascii="Verdana" w:hAnsi="Verdana"/>
          <w:sz w:val="20"/>
          <w:szCs w:val="20"/>
        </w:rPr>
        <w:t xml:space="preserve">Ensures District compliance with all federal, state and local laws, regulations, codes, and District Policies and Procedures.    </w:t>
      </w:r>
    </w:p>
    <w:p w:rsidR="00E86357" w:rsidRPr="00E86357" w:rsidRDefault="00E86357" w:rsidP="006448D4">
      <w:pPr>
        <w:spacing w:after="0" w:line="240" w:lineRule="auto"/>
        <w:ind w:left="810" w:hanging="270"/>
        <w:rPr>
          <w:rFonts w:ascii="Verdana" w:hAnsi="Verdana"/>
          <w:sz w:val="20"/>
          <w:szCs w:val="20"/>
        </w:rPr>
      </w:pPr>
    </w:p>
    <w:p w:rsidR="00E86357" w:rsidRPr="00E86357" w:rsidRDefault="00E86357" w:rsidP="006448D4">
      <w:pPr>
        <w:pStyle w:val="ListParagraph"/>
        <w:numPr>
          <w:ilvl w:val="0"/>
          <w:numId w:val="6"/>
        </w:numPr>
        <w:spacing w:after="0" w:line="240" w:lineRule="auto"/>
        <w:ind w:left="810" w:hanging="270"/>
        <w:rPr>
          <w:rFonts w:ascii="Verdana" w:hAnsi="Verdana"/>
          <w:sz w:val="20"/>
          <w:szCs w:val="20"/>
        </w:rPr>
      </w:pPr>
      <w:r w:rsidRPr="00E86357">
        <w:rPr>
          <w:rFonts w:ascii="Verdana" w:hAnsi="Verdana"/>
          <w:sz w:val="20"/>
          <w:szCs w:val="20"/>
        </w:rPr>
        <w:t>Stays abreast of current and future trends in Library Administration/Science and Public Administration and makes recommendations regarding future District Strategies and Planning.</w:t>
      </w:r>
    </w:p>
    <w:p w:rsidR="00E86357" w:rsidRPr="00E86357" w:rsidRDefault="00E86357" w:rsidP="006448D4">
      <w:pPr>
        <w:spacing w:after="0" w:line="240" w:lineRule="auto"/>
        <w:ind w:left="810" w:hanging="270"/>
        <w:rPr>
          <w:rFonts w:ascii="Verdana" w:hAnsi="Verdana"/>
          <w:sz w:val="20"/>
          <w:szCs w:val="20"/>
        </w:rPr>
      </w:pPr>
    </w:p>
    <w:p w:rsidR="00E86357" w:rsidRPr="00E86357" w:rsidRDefault="00E86357" w:rsidP="00CA70C5">
      <w:pPr>
        <w:pStyle w:val="ListParagraph"/>
        <w:numPr>
          <w:ilvl w:val="0"/>
          <w:numId w:val="6"/>
        </w:numPr>
        <w:spacing w:after="0" w:line="240" w:lineRule="auto"/>
        <w:ind w:left="810" w:hanging="270"/>
        <w:rPr>
          <w:rFonts w:ascii="Verdana" w:hAnsi="Verdana"/>
          <w:sz w:val="20"/>
          <w:szCs w:val="20"/>
        </w:rPr>
      </w:pPr>
      <w:r w:rsidRPr="00E86357">
        <w:rPr>
          <w:rFonts w:ascii="Verdana" w:hAnsi="Verdana"/>
          <w:sz w:val="20"/>
          <w:szCs w:val="20"/>
        </w:rPr>
        <w:t xml:space="preserve">Performs other duties as assigned.  </w:t>
      </w:r>
    </w:p>
    <w:p w:rsidR="00E86357" w:rsidRPr="00E86357" w:rsidRDefault="00E86357" w:rsidP="00CA70C5">
      <w:pPr>
        <w:spacing w:after="0" w:line="240" w:lineRule="auto"/>
        <w:ind w:right="29"/>
        <w:rPr>
          <w:rFonts w:ascii="Verdana" w:hAnsi="Verdana"/>
          <w:sz w:val="20"/>
          <w:szCs w:val="20"/>
        </w:rPr>
      </w:pPr>
    </w:p>
    <w:p w:rsidR="00E86357" w:rsidRPr="00E86357" w:rsidRDefault="00E86357" w:rsidP="00CA70C5">
      <w:pPr>
        <w:spacing w:after="0" w:line="240" w:lineRule="auto"/>
        <w:ind w:right="29"/>
        <w:rPr>
          <w:rFonts w:ascii="Verdana" w:eastAsia="Calibri" w:hAnsi="Verdana" w:cs="Calibri"/>
          <w:b/>
          <w:sz w:val="20"/>
          <w:szCs w:val="20"/>
          <w:u w:val="single"/>
        </w:rPr>
      </w:pPr>
      <w:r w:rsidRPr="00E86357">
        <w:rPr>
          <w:rFonts w:ascii="Verdana" w:eastAsia="Calibri" w:hAnsi="Verdana" w:cs="Calibri"/>
          <w:b/>
          <w:sz w:val="20"/>
          <w:szCs w:val="20"/>
          <w:u w:val="single"/>
        </w:rPr>
        <w:t>CORE COMPTENCIES:</w:t>
      </w:r>
    </w:p>
    <w:p w:rsidR="00E86357" w:rsidRPr="00E86357" w:rsidRDefault="00E86357" w:rsidP="00CA70C5">
      <w:pPr>
        <w:spacing w:after="0" w:line="240" w:lineRule="auto"/>
        <w:ind w:right="24"/>
        <w:rPr>
          <w:rFonts w:ascii="Verdana" w:eastAsia="Calibri" w:hAnsi="Verdana" w:cs="Calibri"/>
          <w:b/>
          <w:sz w:val="20"/>
          <w:szCs w:val="20"/>
          <w:u w:val="single"/>
        </w:rPr>
      </w:pPr>
    </w:p>
    <w:p w:rsidR="00E86357" w:rsidRDefault="00886462" w:rsidP="006448D4">
      <w:pPr>
        <w:spacing w:after="120" w:line="240" w:lineRule="auto"/>
        <w:ind w:left="810" w:hanging="270"/>
        <w:contextualSpacing/>
        <w:rPr>
          <w:rFonts w:ascii="Verdana" w:hAnsi="Verdana"/>
          <w:sz w:val="20"/>
          <w:szCs w:val="20"/>
        </w:rPr>
      </w:pPr>
      <w:proofErr w:type="gramStart"/>
      <w:r w:rsidRPr="00886462">
        <w:rPr>
          <w:rFonts w:ascii="Verdana" w:hAnsi="Verdana"/>
          <w:sz w:val="20"/>
          <w:szCs w:val="20"/>
        </w:rPr>
        <w:t>●</w:t>
      </w:r>
      <w:r>
        <w:rPr>
          <w:rFonts w:ascii="Verdana" w:hAnsi="Verdana"/>
          <w:sz w:val="20"/>
          <w:szCs w:val="20"/>
        </w:rPr>
        <w:t xml:space="preserve"> </w:t>
      </w:r>
      <w:r w:rsidR="00C533AB">
        <w:rPr>
          <w:rFonts w:ascii="Verdana" w:hAnsi="Verdana"/>
          <w:sz w:val="20"/>
          <w:szCs w:val="20"/>
        </w:rPr>
        <w:t xml:space="preserve"> </w:t>
      </w:r>
      <w:r w:rsidR="00E86357" w:rsidRPr="00E86357">
        <w:rPr>
          <w:rFonts w:ascii="Verdana" w:hAnsi="Verdana"/>
          <w:sz w:val="20"/>
          <w:szCs w:val="20"/>
        </w:rPr>
        <w:t>Customer</w:t>
      </w:r>
      <w:proofErr w:type="gramEnd"/>
      <w:r w:rsidR="00E86357" w:rsidRPr="00E86357">
        <w:rPr>
          <w:rFonts w:ascii="Verdana" w:hAnsi="Verdana"/>
          <w:sz w:val="20"/>
          <w:szCs w:val="20"/>
        </w:rPr>
        <w:t xml:space="preserve"> Service</w:t>
      </w:r>
    </w:p>
    <w:p w:rsidR="00886462" w:rsidRPr="00886462" w:rsidRDefault="00886462" w:rsidP="006448D4">
      <w:pPr>
        <w:spacing w:after="120" w:line="240" w:lineRule="auto"/>
        <w:ind w:left="810" w:hanging="270"/>
        <w:contextualSpacing/>
        <w:rPr>
          <w:rFonts w:ascii="Verdana" w:hAnsi="Verdana"/>
          <w:sz w:val="12"/>
          <w:szCs w:val="12"/>
        </w:rPr>
      </w:pPr>
    </w:p>
    <w:p w:rsidR="00E86357" w:rsidRDefault="00886462" w:rsidP="006448D4">
      <w:pPr>
        <w:spacing w:after="120" w:line="240" w:lineRule="auto"/>
        <w:ind w:left="720" w:hanging="180"/>
        <w:contextualSpacing/>
        <w:rPr>
          <w:rFonts w:ascii="Verdana" w:hAnsi="Verdana"/>
          <w:sz w:val="20"/>
          <w:szCs w:val="20"/>
        </w:rPr>
      </w:pPr>
      <w:proofErr w:type="gramStart"/>
      <w:r w:rsidRPr="00886462">
        <w:rPr>
          <w:rFonts w:ascii="Verdana" w:hAnsi="Verdana"/>
          <w:sz w:val="20"/>
          <w:szCs w:val="20"/>
        </w:rPr>
        <w:t>●</w:t>
      </w:r>
      <w:r>
        <w:rPr>
          <w:rFonts w:ascii="Verdana" w:hAnsi="Verdana"/>
          <w:sz w:val="20"/>
          <w:szCs w:val="20"/>
        </w:rPr>
        <w:t xml:space="preserve"> </w:t>
      </w:r>
      <w:r w:rsidR="00C533AB">
        <w:rPr>
          <w:rFonts w:ascii="Verdana" w:hAnsi="Verdana"/>
          <w:sz w:val="20"/>
          <w:szCs w:val="20"/>
        </w:rPr>
        <w:t xml:space="preserve"> </w:t>
      </w:r>
      <w:r w:rsidR="00E86357" w:rsidRPr="00E86357">
        <w:rPr>
          <w:rFonts w:ascii="Verdana" w:hAnsi="Verdana"/>
          <w:sz w:val="20"/>
          <w:szCs w:val="20"/>
        </w:rPr>
        <w:t>Public</w:t>
      </w:r>
      <w:proofErr w:type="gramEnd"/>
      <w:r w:rsidR="00E86357" w:rsidRPr="00E86357">
        <w:rPr>
          <w:rFonts w:ascii="Verdana" w:hAnsi="Verdana"/>
          <w:sz w:val="20"/>
          <w:szCs w:val="20"/>
        </w:rPr>
        <w:t xml:space="preserve"> Service Ethics</w:t>
      </w:r>
    </w:p>
    <w:p w:rsidR="00886462" w:rsidRPr="00886462" w:rsidRDefault="00886462" w:rsidP="006448D4">
      <w:pPr>
        <w:spacing w:after="120" w:line="240" w:lineRule="auto"/>
        <w:ind w:left="720" w:hanging="270"/>
        <w:contextualSpacing/>
        <w:rPr>
          <w:rFonts w:ascii="Verdana" w:hAnsi="Verdana"/>
          <w:b/>
          <w:i/>
          <w:sz w:val="12"/>
          <w:szCs w:val="12"/>
        </w:rPr>
      </w:pPr>
    </w:p>
    <w:p w:rsidR="00E86357" w:rsidRDefault="00886462" w:rsidP="00C533AB">
      <w:pPr>
        <w:tabs>
          <w:tab w:val="left" w:pos="810"/>
          <w:tab w:val="left" w:pos="900"/>
          <w:tab w:val="left" w:pos="990"/>
        </w:tabs>
        <w:spacing w:after="120" w:line="240" w:lineRule="auto"/>
        <w:ind w:left="810" w:hanging="270"/>
        <w:contextualSpacing/>
        <w:rPr>
          <w:rFonts w:ascii="Verdana" w:hAnsi="Verdana"/>
          <w:sz w:val="20"/>
          <w:szCs w:val="20"/>
        </w:rPr>
      </w:pPr>
      <w:proofErr w:type="gramStart"/>
      <w:r w:rsidRPr="00886462">
        <w:rPr>
          <w:rFonts w:ascii="Verdana" w:hAnsi="Verdana"/>
          <w:bCs/>
          <w:sz w:val="20"/>
          <w:szCs w:val="20"/>
        </w:rPr>
        <w:t>●</w:t>
      </w:r>
      <w:r>
        <w:rPr>
          <w:rFonts w:ascii="Verdana" w:hAnsi="Verdana"/>
          <w:bCs/>
          <w:szCs w:val="20"/>
        </w:rPr>
        <w:t xml:space="preserve"> </w:t>
      </w:r>
      <w:r w:rsidR="00C533AB">
        <w:rPr>
          <w:rFonts w:ascii="Verdana" w:hAnsi="Verdana"/>
          <w:bCs/>
          <w:szCs w:val="20"/>
        </w:rPr>
        <w:t xml:space="preserve"> </w:t>
      </w:r>
      <w:r w:rsidR="00E86357" w:rsidRPr="00E86357">
        <w:rPr>
          <w:rFonts w:ascii="Verdana" w:hAnsi="Verdana"/>
          <w:sz w:val="20"/>
          <w:szCs w:val="20"/>
        </w:rPr>
        <w:t>Strategic</w:t>
      </w:r>
      <w:proofErr w:type="gramEnd"/>
      <w:r w:rsidR="00E86357" w:rsidRPr="00E86357">
        <w:rPr>
          <w:rFonts w:ascii="Verdana" w:hAnsi="Verdana"/>
          <w:sz w:val="20"/>
          <w:szCs w:val="20"/>
        </w:rPr>
        <w:t xml:space="preserve">, Operational, and Administrative: Planning, Organizing, Directing, Staffing, </w:t>
      </w:r>
      <w:r w:rsidR="00C533AB">
        <w:rPr>
          <w:rFonts w:ascii="Verdana" w:hAnsi="Verdana"/>
          <w:sz w:val="20"/>
          <w:szCs w:val="20"/>
        </w:rPr>
        <w:t xml:space="preserve">           </w:t>
      </w:r>
      <w:r w:rsidR="00E86357" w:rsidRPr="00E86357">
        <w:rPr>
          <w:rFonts w:ascii="Verdana" w:hAnsi="Verdana"/>
          <w:sz w:val="20"/>
          <w:szCs w:val="20"/>
        </w:rPr>
        <w:t>Reporting, Coordinating &amp; Budgeting</w:t>
      </w:r>
    </w:p>
    <w:p w:rsidR="00886462" w:rsidRPr="00886462" w:rsidRDefault="00886462" w:rsidP="006448D4">
      <w:pPr>
        <w:spacing w:after="120" w:line="240" w:lineRule="auto"/>
        <w:ind w:left="540" w:hanging="270"/>
        <w:contextualSpacing/>
        <w:rPr>
          <w:rFonts w:ascii="Verdana" w:hAnsi="Verdana"/>
          <w:sz w:val="12"/>
          <w:szCs w:val="12"/>
        </w:rPr>
      </w:pPr>
    </w:p>
    <w:p w:rsidR="00E86357" w:rsidRDefault="00886462" w:rsidP="006448D4">
      <w:pPr>
        <w:spacing w:after="120" w:line="240" w:lineRule="auto"/>
        <w:ind w:left="360" w:firstLine="180"/>
        <w:contextualSpacing/>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E86357">
        <w:rPr>
          <w:rFonts w:ascii="Verdana" w:hAnsi="Verdana"/>
          <w:sz w:val="20"/>
          <w:szCs w:val="20"/>
        </w:rPr>
        <w:t>Public</w:t>
      </w:r>
      <w:proofErr w:type="gramEnd"/>
      <w:r w:rsidR="00E86357" w:rsidRPr="00E86357">
        <w:rPr>
          <w:rFonts w:ascii="Verdana" w:hAnsi="Verdana"/>
          <w:sz w:val="20"/>
          <w:szCs w:val="20"/>
        </w:rPr>
        <w:t xml:space="preserve"> Speaking</w:t>
      </w:r>
    </w:p>
    <w:p w:rsidR="00886462" w:rsidRPr="00886462" w:rsidRDefault="00886462" w:rsidP="006448D4">
      <w:pPr>
        <w:spacing w:after="120" w:line="240" w:lineRule="auto"/>
        <w:ind w:left="360" w:firstLine="180"/>
        <w:contextualSpacing/>
        <w:rPr>
          <w:rFonts w:ascii="Verdana" w:hAnsi="Verdana"/>
          <w:sz w:val="12"/>
          <w:szCs w:val="12"/>
        </w:rPr>
      </w:pPr>
    </w:p>
    <w:p w:rsidR="00E86357" w:rsidRDefault="00886462" w:rsidP="006448D4">
      <w:pPr>
        <w:spacing w:after="120" w:line="240" w:lineRule="auto"/>
        <w:ind w:left="360" w:firstLine="180"/>
        <w:contextualSpacing/>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E86357">
        <w:rPr>
          <w:rFonts w:ascii="Verdana" w:hAnsi="Verdana"/>
          <w:sz w:val="20"/>
          <w:szCs w:val="20"/>
        </w:rPr>
        <w:t>Foundation</w:t>
      </w:r>
      <w:proofErr w:type="gramEnd"/>
      <w:r w:rsidR="00E86357" w:rsidRPr="00E86357">
        <w:rPr>
          <w:rFonts w:ascii="Verdana" w:hAnsi="Verdana"/>
          <w:sz w:val="20"/>
          <w:szCs w:val="20"/>
        </w:rPr>
        <w:t xml:space="preserve"> &amp; Fundraising Management (Major Gifts and/or legally complex)</w:t>
      </w:r>
    </w:p>
    <w:p w:rsidR="00886462" w:rsidRPr="00886462" w:rsidRDefault="00886462" w:rsidP="006448D4">
      <w:pPr>
        <w:spacing w:after="120" w:line="240" w:lineRule="auto"/>
        <w:ind w:left="360" w:firstLine="180"/>
        <w:contextualSpacing/>
        <w:rPr>
          <w:rFonts w:ascii="Verdana" w:hAnsi="Verdana"/>
          <w:sz w:val="12"/>
          <w:szCs w:val="12"/>
        </w:rPr>
      </w:pPr>
    </w:p>
    <w:p w:rsidR="00E86357" w:rsidRDefault="00886462" w:rsidP="006448D4">
      <w:pPr>
        <w:spacing w:after="0" w:line="240" w:lineRule="auto"/>
        <w:ind w:left="360" w:firstLine="180"/>
        <w:contextualSpacing/>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E86357">
        <w:rPr>
          <w:rFonts w:ascii="Verdana" w:hAnsi="Verdana"/>
          <w:sz w:val="20"/>
          <w:szCs w:val="20"/>
        </w:rPr>
        <w:t>Grants</w:t>
      </w:r>
      <w:proofErr w:type="gramEnd"/>
      <w:r w:rsidR="00E86357" w:rsidRPr="00E86357">
        <w:rPr>
          <w:rFonts w:ascii="Verdana" w:hAnsi="Verdana"/>
          <w:sz w:val="20"/>
          <w:szCs w:val="20"/>
        </w:rPr>
        <w:t xml:space="preserve"> Management (application, award, compliance, financial reporting)</w:t>
      </w:r>
    </w:p>
    <w:p w:rsidR="00FE42AA" w:rsidRPr="00E86357" w:rsidRDefault="00FE42AA" w:rsidP="006448D4">
      <w:pPr>
        <w:spacing w:after="120" w:line="240" w:lineRule="auto"/>
        <w:ind w:left="360" w:hanging="180"/>
        <w:contextualSpacing/>
        <w:rPr>
          <w:rFonts w:ascii="Verdana" w:hAnsi="Verdana"/>
          <w:sz w:val="20"/>
          <w:szCs w:val="20"/>
        </w:rPr>
      </w:pPr>
    </w:p>
    <w:p w:rsidR="00E86357" w:rsidRDefault="00E86357" w:rsidP="00FE42AA">
      <w:pPr>
        <w:spacing w:after="0" w:line="240" w:lineRule="auto"/>
        <w:rPr>
          <w:rFonts w:ascii="Verdana" w:hAnsi="Verdana"/>
          <w:b/>
          <w:sz w:val="20"/>
          <w:szCs w:val="20"/>
          <w:u w:val="single"/>
        </w:rPr>
      </w:pPr>
      <w:r w:rsidRPr="00E86357">
        <w:rPr>
          <w:rFonts w:ascii="Verdana" w:hAnsi="Verdana"/>
          <w:b/>
          <w:sz w:val="20"/>
          <w:szCs w:val="20"/>
          <w:u w:val="single"/>
        </w:rPr>
        <w:t>KNOWLEDGE, SKILLS AND ABILITIES REQUIRED:</w:t>
      </w:r>
    </w:p>
    <w:p w:rsidR="00FE42AA" w:rsidRPr="00E86357" w:rsidRDefault="00FE42AA" w:rsidP="00FE42AA">
      <w:pPr>
        <w:spacing w:after="0" w:line="240" w:lineRule="auto"/>
        <w:rPr>
          <w:rFonts w:ascii="Verdana" w:hAnsi="Verdana"/>
          <w:b/>
          <w:sz w:val="20"/>
          <w:szCs w:val="20"/>
          <w:u w:val="single"/>
        </w:rPr>
      </w:pPr>
    </w:p>
    <w:p w:rsidR="00E86357" w:rsidRDefault="004A1A45" w:rsidP="00C533AB">
      <w:pPr>
        <w:ind w:left="810" w:hanging="27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886462">
        <w:rPr>
          <w:rFonts w:ascii="Verdana" w:hAnsi="Verdana"/>
          <w:b/>
          <w:sz w:val="20"/>
          <w:szCs w:val="20"/>
        </w:rPr>
        <w:t>Education</w:t>
      </w:r>
      <w:proofErr w:type="gramEnd"/>
      <w:r w:rsidR="00E86357" w:rsidRPr="00886462">
        <w:rPr>
          <w:rFonts w:ascii="Verdana" w:hAnsi="Verdana"/>
          <w:b/>
          <w:sz w:val="20"/>
          <w:szCs w:val="20"/>
        </w:rPr>
        <w:t>:</w:t>
      </w:r>
      <w:r w:rsidR="00E86357" w:rsidRPr="00E86357">
        <w:rPr>
          <w:rFonts w:ascii="Verdana" w:hAnsi="Verdana"/>
          <w:sz w:val="20"/>
          <w:szCs w:val="20"/>
        </w:rPr>
        <w:t xml:space="preserve"> Bachelor’s degree in Public Administration, Business Administration or related field</w:t>
      </w:r>
      <w:r>
        <w:rPr>
          <w:rFonts w:ascii="Verdana" w:hAnsi="Verdana"/>
          <w:sz w:val="20"/>
          <w:szCs w:val="20"/>
        </w:rPr>
        <w:t xml:space="preserve"> required.</w:t>
      </w:r>
    </w:p>
    <w:p w:rsidR="00E86357" w:rsidRPr="00E86357" w:rsidRDefault="00E86357" w:rsidP="00C533AB">
      <w:pPr>
        <w:tabs>
          <w:tab w:val="left" w:pos="810"/>
        </w:tabs>
        <w:ind w:left="900" w:hanging="90"/>
        <w:rPr>
          <w:rFonts w:ascii="Verdana" w:hAnsi="Verdana"/>
          <w:sz w:val="20"/>
          <w:szCs w:val="20"/>
        </w:rPr>
      </w:pPr>
      <w:r w:rsidRPr="00E86357">
        <w:rPr>
          <w:rFonts w:ascii="Verdana" w:hAnsi="Verdana"/>
          <w:sz w:val="20"/>
          <w:szCs w:val="20"/>
        </w:rPr>
        <w:t>Master’s degree in Public or Business Administration</w:t>
      </w:r>
      <w:r w:rsidR="004A1A45">
        <w:rPr>
          <w:rFonts w:ascii="Verdana" w:hAnsi="Verdana"/>
          <w:sz w:val="20"/>
          <w:szCs w:val="20"/>
        </w:rPr>
        <w:t xml:space="preserve"> preferred</w:t>
      </w:r>
      <w:r w:rsidRPr="00E86357">
        <w:rPr>
          <w:rFonts w:ascii="Verdana" w:hAnsi="Verdana"/>
          <w:sz w:val="20"/>
          <w:szCs w:val="20"/>
        </w:rPr>
        <w:t>.</w:t>
      </w:r>
    </w:p>
    <w:p w:rsidR="00E86357" w:rsidRPr="00E86357" w:rsidRDefault="00886462" w:rsidP="00C533AB">
      <w:pPr>
        <w:ind w:left="810" w:hanging="270"/>
        <w:rPr>
          <w:rFonts w:ascii="Verdana" w:hAnsi="Verdana"/>
          <w:sz w:val="20"/>
          <w:szCs w:val="20"/>
        </w:rPr>
      </w:pPr>
      <w:proofErr w:type="gramStart"/>
      <w:r>
        <w:rPr>
          <w:rFonts w:ascii="Verdana" w:hAnsi="Verdana"/>
          <w:bCs/>
          <w:szCs w:val="20"/>
        </w:rPr>
        <w:t>●</w:t>
      </w:r>
      <w:r w:rsidR="004A1A45">
        <w:rPr>
          <w:rFonts w:ascii="Verdana" w:hAnsi="Verdana"/>
          <w:bCs/>
          <w:szCs w:val="20"/>
        </w:rPr>
        <w:t xml:space="preserve"> </w:t>
      </w:r>
      <w:r w:rsidR="00C533AB">
        <w:rPr>
          <w:rFonts w:ascii="Verdana" w:hAnsi="Verdana"/>
          <w:bCs/>
          <w:szCs w:val="20"/>
        </w:rPr>
        <w:t xml:space="preserve"> </w:t>
      </w:r>
      <w:r w:rsidR="00E86357" w:rsidRPr="00886462">
        <w:rPr>
          <w:rFonts w:ascii="Verdana" w:hAnsi="Verdana"/>
          <w:b/>
          <w:sz w:val="20"/>
          <w:szCs w:val="20"/>
        </w:rPr>
        <w:t>Experience</w:t>
      </w:r>
      <w:proofErr w:type="gramEnd"/>
      <w:r w:rsidR="00E86357" w:rsidRPr="00886462">
        <w:rPr>
          <w:rFonts w:ascii="Verdana" w:hAnsi="Verdana"/>
          <w:b/>
          <w:sz w:val="20"/>
          <w:szCs w:val="20"/>
        </w:rPr>
        <w:t>:</w:t>
      </w:r>
      <w:r w:rsidR="0055318C">
        <w:rPr>
          <w:rFonts w:ascii="Verdana" w:hAnsi="Verdana"/>
          <w:b/>
          <w:sz w:val="20"/>
          <w:szCs w:val="20"/>
        </w:rPr>
        <w:t xml:space="preserve"> </w:t>
      </w:r>
      <w:r w:rsidR="004A1A45">
        <w:rPr>
          <w:rFonts w:ascii="Verdana" w:hAnsi="Verdana"/>
          <w:sz w:val="20"/>
          <w:szCs w:val="20"/>
        </w:rPr>
        <w:t>E</w:t>
      </w:r>
      <w:r w:rsidR="00E86357" w:rsidRPr="00E86357">
        <w:rPr>
          <w:rFonts w:ascii="Verdana" w:hAnsi="Verdana"/>
          <w:sz w:val="20"/>
          <w:szCs w:val="20"/>
        </w:rPr>
        <w:t xml:space="preserve">ight </w:t>
      </w:r>
      <w:r w:rsidR="004A1A45">
        <w:rPr>
          <w:rFonts w:ascii="Verdana" w:hAnsi="Verdana"/>
          <w:sz w:val="20"/>
          <w:szCs w:val="20"/>
        </w:rPr>
        <w:t xml:space="preserve">(8) </w:t>
      </w:r>
      <w:r w:rsidR="00E86357" w:rsidRPr="00E86357">
        <w:rPr>
          <w:rFonts w:ascii="Verdana" w:hAnsi="Verdana"/>
          <w:sz w:val="20"/>
          <w:szCs w:val="20"/>
        </w:rPr>
        <w:t>years of professional Developme</w:t>
      </w:r>
      <w:r w:rsidR="00FE42AA">
        <w:rPr>
          <w:rFonts w:ascii="Verdana" w:hAnsi="Verdana"/>
          <w:sz w:val="20"/>
          <w:szCs w:val="20"/>
        </w:rPr>
        <w:t xml:space="preserve">nt experience with at least (5) </w:t>
      </w:r>
      <w:r w:rsidR="00E86357" w:rsidRPr="00E86357">
        <w:rPr>
          <w:rFonts w:ascii="Verdana" w:hAnsi="Verdana"/>
          <w:sz w:val="20"/>
          <w:szCs w:val="20"/>
        </w:rPr>
        <w:t xml:space="preserve">five of those years </w:t>
      </w:r>
      <w:r w:rsidR="004A1A45">
        <w:rPr>
          <w:rFonts w:ascii="Verdana" w:hAnsi="Verdana"/>
          <w:sz w:val="20"/>
          <w:szCs w:val="20"/>
        </w:rPr>
        <w:t>in a designated Management role required.</w:t>
      </w:r>
      <w:r w:rsidR="00E86357" w:rsidRPr="00E86357">
        <w:rPr>
          <w:rFonts w:ascii="Verdana" w:hAnsi="Verdana"/>
          <w:sz w:val="20"/>
          <w:szCs w:val="20"/>
        </w:rPr>
        <w:t xml:space="preserve">   </w:t>
      </w:r>
    </w:p>
    <w:p w:rsidR="00E86357" w:rsidRDefault="004A1A45" w:rsidP="00C533AB">
      <w:pPr>
        <w:ind w:left="810"/>
        <w:rPr>
          <w:rFonts w:ascii="Verdana" w:hAnsi="Verdana"/>
          <w:sz w:val="20"/>
          <w:szCs w:val="20"/>
        </w:rPr>
      </w:pPr>
      <w:r>
        <w:rPr>
          <w:rFonts w:ascii="Verdana" w:hAnsi="Verdana"/>
          <w:sz w:val="20"/>
          <w:szCs w:val="20"/>
        </w:rPr>
        <w:t>E</w:t>
      </w:r>
      <w:r w:rsidR="00E86357" w:rsidRPr="00E86357">
        <w:rPr>
          <w:rFonts w:ascii="Verdana" w:hAnsi="Verdana"/>
          <w:sz w:val="20"/>
          <w:szCs w:val="20"/>
        </w:rPr>
        <w:t xml:space="preserve">ight </w:t>
      </w:r>
      <w:r>
        <w:rPr>
          <w:rFonts w:ascii="Verdana" w:hAnsi="Verdana"/>
          <w:sz w:val="20"/>
          <w:szCs w:val="20"/>
        </w:rPr>
        <w:t xml:space="preserve">(8) </w:t>
      </w:r>
      <w:r w:rsidR="00E86357" w:rsidRPr="00E86357">
        <w:rPr>
          <w:rFonts w:ascii="Verdana" w:hAnsi="Verdana"/>
          <w:sz w:val="20"/>
          <w:szCs w:val="20"/>
        </w:rPr>
        <w:t>years of professional Development experience with at least (5) five of those years in a designated Management role in a Public Agency setting</w:t>
      </w:r>
      <w:r>
        <w:rPr>
          <w:rFonts w:ascii="Verdana" w:hAnsi="Verdana"/>
          <w:sz w:val="20"/>
          <w:szCs w:val="20"/>
        </w:rPr>
        <w:t xml:space="preserve"> preferred</w:t>
      </w:r>
      <w:r w:rsidR="00E86357" w:rsidRPr="00E86357">
        <w:rPr>
          <w:rFonts w:ascii="Verdana" w:hAnsi="Verdana"/>
          <w:sz w:val="20"/>
          <w:szCs w:val="20"/>
        </w:rPr>
        <w:t>.</w:t>
      </w:r>
    </w:p>
    <w:p w:rsidR="00817045" w:rsidRPr="00E86357" w:rsidRDefault="00817045" w:rsidP="00C533AB">
      <w:pPr>
        <w:ind w:left="810"/>
        <w:rPr>
          <w:rFonts w:ascii="Verdana" w:hAnsi="Verdana"/>
          <w:sz w:val="20"/>
          <w:szCs w:val="20"/>
        </w:rPr>
      </w:pPr>
    </w:p>
    <w:p w:rsidR="00817045" w:rsidRDefault="00886462" w:rsidP="00C533AB">
      <w:pPr>
        <w:tabs>
          <w:tab w:val="left" w:pos="810"/>
        </w:tabs>
        <w:ind w:firstLine="540"/>
        <w:rPr>
          <w:rFonts w:ascii="Verdana" w:hAnsi="Verdana"/>
          <w:b/>
          <w:sz w:val="20"/>
          <w:szCs w:val="20"/>
        </w:rPr>
      </w:pPr>
      <w:proofErr w:type="gramStart"/>
      <w:r>
        <w:rPr>
          <w:rFonts w:ascii="Verdana" w:hAnsi="Verdana"/>
          <w:bCs/>
          <w:szCs w:val="20"/>
        </w:rPr>
        <w:lastRenderedPageBreak/>
        <w:t>●</w:t>
      </w:r>
      <w:r w:rsidR="004A1A45">
        <w:rPr>
          <w:rFonts w:ascii="Verdana" w:hAnsi="Verdana"/>
          <w:bCs/>
          <w:szCs w:val="20"/>
        </w:rPr>
        <w:t xml:space="preserve"> </w:t>
      </w:r>
      <w:r w:rsidR="00C533AB">
        <w:rPr>
          <w:rFonts w:ascii="Verdana" w:hAnsi="Verdana"/>
          <w:bCs/>
          <w:szCs w:val="20"/>
        </w:rPr>
        <w:t xml:space="preserve"> </w:t>
      </w:r>
      <w:r w:rsidR="00E86357" w:rsidRPr="00886462">
        <w:rPr>
          <w:rFonts w:ascii="Verdana" w:hAnsi="Verdana"/>
          <w:b/>
          <w:sz w:val="20"/>
          <w:szCs w:val="20"/>
        </w:rPr>
        <w:t>License</w:t>
      </w:r>
      <w:proofErr w:type="gramEnd"/>
      <w:r w:rsidR="00E86357" w:rsidRPr="00886462">
        <w:rPr>
          <w:rFonts w:ascii="Verdana" w:hAnsi="Verdana"/>
          <w:b/>
          <w:sz w:val="20"/>
          <w:szCs w:val="20"/>
        </w:rPr>
        <w:t xml:space="preserve"> or Certification:</w:t>
      </w:r>
      <w:r w:rsidR="0055318C">
        <w:rPr>
          <w:rFonts w:ascii="Verdana" w:hAnsi="Verdana"/>
          <w:b/>
          <w:sz w:val="20"/>
          <w:szCs w:val="20"/>
        </w:rPr>
        <w:t xml:space="preserve"> </w:t>
      </w:r>
    </w:p>
    <w:p w:rsidR="00817045" w:rsidRDefault="00817045" w:rsidP="00817045">
      <w:pPr>
        <w:tabs>
          <w:tab w:val="left" w:pos="810"/>
        </w:tabs>
        <w:spacing w:after="0" w:line="240" w:lineRule="auto"/>
        <w:ind w:left="806"/>
        <w:rPr>
          <w:rFonts w:ascii="Verdana" w:hAnsi="Verdana"/>
          <w:sz w:val="20"/>
          <w:szCs w:val="20"/>
        </w:rPr>
      </w:pPr>
      <w:r w:rsidRPr="00E25F47">
        <w:rPr>
          <w:rFonts w:ascii="Verdana" w:hAnsi="Verdana"/>
          <w:sz w:val="20"/>
          <w:szCs w:val="20"/>
        </w:rPr>
        <w:t>Possess, or have the ability to obtain, a valid Nevada Driver’s License at the time of hire</w:t>
      </w:r>
      <w:r>
        <w:rPr>
          <w:rFonts w:ascii="Verdana" w:hAnsi="Verdana"/>
          <w:sz w:val="20"/>
          <w:szCs w:val="20"/>
        </w:rPr>
        <w:t>.</w:t>
      </w:r>
    </w:p>
    <w:p w:rsidR="00817045" w:rsidRDefault="00817045" w:rsidP="00817045">
      <w:pPr>
        <w:tabs>
          <w:tab w:val="left" w:pos="810"/>
        </w:tabs>
        <w:spacing w:after="0" w:line="240" w:lineRule="auto"/>
        <w:ind w:left="806"/>
        <w:rPr>
          <w:rFonts w:ascii="Verdana" w:hAnsi="Verdana"/>
          <w:b/>
          <w:sz w:val="20"/>
          <w:szCs w:val="20"/>
        </w:rPr>
      </w:pPr>
    </w:p>
    <w:p w:rsidR="00E86357" w:rsidRPr="00E86357" w:rsidRDefault="00E86357" w:rsidP="00817045">
      <w:pPr>
        <w:tabs>
          <w:tab w:val="left" w:pos="810"/>
        </w:tabs>
        <w:ind w:left="900" w:hanging="90"/>
        <w:rPr>
          <w:rFonts w:ascii="Verdana" w:hAnsi="Verdana"/>
          <w:sz w:val="20"/>
          <w:szCs w:val="20"/>
        </w:rPr>
      </w:pPr>
      <w:r w:rsidRPr="00E86357">
        <w:rPr>
          <w:rFonts w:ascii="Verdana" w:hAnsi="Verdana"/>
          <w:sz w:val="20"/>
          <w:szCs w:val="20"/>
        </w:rPr>
        <w:t>Certified Fund Raising Executive (CFRE)</w:t>
      </w:r>
      <w:r w:rsidR="004A1A45">
        <w:rPr>
          <w:rFonts w:ascii="Verdana" w:hAnsi="Verdana"/>
          <w:sz w:val="20"/>
          <w:szCs w:val="20"/>
        </w:rPr>
        <w:t xml:space="preserve"> preferred</w:t>
      </w:r>
      <w:r w:rsidRPr="00E86357">
        <w:rPr>
          <w:rFonts w:ascii="Verdana" w:hAnsi="Verdana"/>
          <w:sz w:val="20"/>
          <w:szCs w:val="20"/>
        </w:rPr>
        <w:t>.</w:t>
      </w:r>
    </w:p>
    <w:p w:rsidR="00E86357" w:rsidRDefault="00886462" w:rsidP="00C533AB">
      <w:pPr>
        <w:tabs>
          <w:tab w:val="left" w:pos="810"/>
        </w:tabs>
        <w:spacing w:after="0" w:line="240" w:lineRule="auto"/>
        <w:ind w:left="810" w:hanging="270"/>
        <w:rPr>
          <w:rFonts w:ascii="Verdana" w:hAnsi="Verdana"/>
          <w:sz w:val="20"/>
          <w:szCs w:val="20"/>
        </w:rPr>
      </w:pPr>
      <w:proofErr w:type="gramStart"/>
      <w:r>
        <w:rPr>
          <w:rFonts w:ascii="Verdana" w:hAnsi="Verdana"/>
          <w:bCs/>
          <w:szCs w:val="20"/>
        </w:rPr>
        <w:t>●</w:t>
      </w:r>
      <w:r w:rsidR="004A1A45">
        <w:rPr>
          <w:rFonts w:ascii="Verdana" w:hAnsi="Verdana"/>
          <w:bCs/>
          <w:szCs w:val="20"/>
        </w:rPr>
        <w:t xml:space="preserve"> </w:t>
      </w:r>
      <w:r w:rsidR="00C533AB">
        <w:rPr>
          <w:rFonts w:ascii="Verdana" w:hAnsi="Verdana"/>
          <w:bCs/>
          <w:szCs w:val="20"/>
        </w:rPr>
        <w:t xml:space="preserve"> </w:t>
      </w:r>
      <w:r w:rsidR="00E86357" w:rsidRPr="00886462">
        <w:rPr>
          <w:rFonts w:ascii="Verdana" w:hAnsi="Verdana"/>
          <w:b/>
          <w:sz w:val="20"/>
          <w:szCs w:val="20"/>
        </w:rPr>
        <w:t>Physical</w:t>
      </w:r>
      <w:proofErr w:type="gramEnd"/>
      <w:r w:rsidR="00E86357" w:rsidRPr="00886462">
        <w:rPr>
          <w:rFonts w:ascii="Verdana" w:hAnsi="Verdana"/>
          <w:b/>
          <w:sz w:val="20"/>
          <w:szCs w:val="20"/>
        </w:rPr>
        <w:t xml:space="preserve"> Demands:</w:t>
      </w:r>
      <w:r w:rsidR="0055318C">
        <w:rPr>
          <w:rFonts w:ascii="Verdana" w:hAnsi="Verdana"/>
          <w:b/>
          <w:sz w:val="20"/>
          <w:szCs w:val="20"/>
        </w:rPr>
        <w:t xml:space="preserve"> </w:t>
      </w:r>
      <w:r w:rsidR="00E86357" w:rsidRPr="00E86357">
        <w:rPr>
          <w:rFonts w:ascii="Verdana" w:hAnsi="Verdana"/>
          <w:sz w:val="20"/>
          <w:szCs w:val="20"/>
        </w:rPr>
        <w:t xml:space="preserve">Work is primarily performed in an office setting.  Ability to lift up to 10 pounds maximum and occasionally lifting and/or carrying such articles as books or files.  Although work is performed in an office setting, a limited amount of walking or standing is often necessary to carry out job duties. </w:t>
      </w:r>
    </w:p>
    <w:p w:rsidR="00FE42AA" w:rsidRPr="00E86357" w:rsidRDefault="00FE42AA" w:rsidP="00FE42AA">
      <w:pPr>
        <w:spacing w:after="0" w:line="240" w:lineRule="auto"/>
        <w:ind w:left="630" w:hanging="270"/>
        <w:rPr>
          <w:rFonts w:ascii="Verdana" w:hAnsi="Verdana"/>
          <w:sz w:val="20"/>
          <w:szCs w:val="20"/>
        </w:rPr>
      </w:pPr>
    </w:p>
    <w:p w:rsidR="00E86357" w:rsidRDefault="0055318C" w:rsidP="00FE42AA">
      <w:pPr>
        <w:spacing w:after="0" w:line="240" w:lineRule="auto"/>
        <w:rPr>
          <w:rFonts w:ascii="Verdana" w:hAnsi="Verdana"/>
          <w:b/>
          <w:sz w:val="20"/>
          <w:szCs w:val="20"/>
        </w:rPr>
      </w:pPr>
      <w:r>
        <w:rPr>
          <w:rFonts w:ascii="Verdana" w:hAnsi="Verdana"/>
          <w:b/>
          <w:sz w:val="20"/>
          <w:szCs w:val="20"/>
          <w:u w:val="single"/>
        </w:rPr>
        <w:t>ADDITIONAL KNOWLEDGE, SKILLS, &amp; ABILITIES</w:t>
      </w:r>
      <w:r w:rsidR="00E86357" w:rsidRPr="0055318C">
        <w:rPr>
          <w:rFonts w:ascii="Verdana" w:hAnsi="Verdana"/>
          <w:b/>
          <w:sz w:val="20"/>
          <w:szCs w:val="20"/>
        </w:rPr>
        <w:t>:</w:t>
      </w:r>
    </w:p>
    <w:p w:rsidR="00FE42AA" w:rsidRPr="0055318C" w:rsidRDefault="00FE42AA" w:rsidP="00FE42AA">
      <w:pPr>
        <w:spacing w:after="0" w:line="240" w:lineRule="auto"/>
        <w:rPr>
          <w:rFonts w:ascii="Verdana" w:hAnsi="Verdana"/>
          <w:b/>
          <w:sz w:val="20"/>
          <w:szCs w:val="20"/>
        </w:rPr>
      </w:pPr>
    </w:p>
    <w:p w:rsidR="0055318C" w:rsidRDefault="0055318C" w:rsidP="00C533AB">
      <w:pPr>
        <w:spacing w:after="0" w:line="240" w:lineRule="auto"/>
        <w:ind w:left="810" w:hanging="27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Pr="0055318C">
        <w:rPr>
          <w:rFonts w:ascii="Verdana" w:hAnsi="Verdana"/>
          <w:sz w:val="20"/>
          <w:szCs w:val="20"/>
        </w:rPr>
        <w:t>Knowledge</w:t>
      </w:r>
      <w:proofErr w:type="gramEnd"/>
      <w:r w:rsidRPr="0055318C">
        <w:rPr>
          <w:rFonts w:ascii="Verdana" w:hAnsi="Verdana"/>
          <w:sz w:val="20"/>
          <w:szCs w:val="20"/>
        </w:rPr>
        <w:t xml:space="preserve"> of principles, practices, trends and best practices in Public Administration and Management.</w:t>
      </w:r>
    </w:p>
    <w:p w:rsidR="0055318C" w:rsidRDefault="0055318C" w:rsidP="006448D4">
      <w:pPr>
        <w:spacing w:after="0" w:line="240" w:lineRule="auto"/>
        <w:ind w:left="540"/>
        <w:rPr>
          <w:rFonts w:ascii="Verdana" w:hAnsi="Verdana"/>
          <w:sz w:val="20"/>
          <w:szCs w:val="20"/>
        </w:rPr>
      </w:pPr>
    </w:p>
    <w:p w:rsidR="0055318C" w:rsidRDefault="0055318C" w:rsidP="00C533AB">
      <w:pPr>
        <w:spacing w:after="0" w:line="240" w:lineRule="auto"/>
        <w:ind w:left="810" w:hanging="263"/>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Pr="00E86357">
        <w:rPr>
          <w:rFonts w:ascii="Verdana" w:hAnsi="Verdana"/>
          <w:sz w:val="20"/>
          <w:szCs w:val="20"/>
        </w:rPr>
        <w:t>Knowledge</w:t>
      </w:r>
      <w:proofErr w:type="gramEnd"/>
      <w:r w:rsidRPr="00E86357">
        <w:rPr>
          <w:rFonts w:ascii="Verdana" w:hAnsi="Verdana"/>
          <w:sz w:val="20"/>
          <w:szCs w:val="20"/>
        </w:rPr>
        <w:t xml:space="preserve"> of community issues (e.g. homelessness, education, business, health care, gaming and tourism, etc.)</w:t>
      </w:r>
    </w:p>
    <w:p w:rsidR="0055318C" w:rsidRPr="0055318C" w:rsidRDefault="0055318C" w:rsidP="006448D4">
      <w:pPr>
        <w:spacing w:after="0" w:line="240" w:lineRule="auto"/>
        <w:ind w:left="547"/>
        <w:rPr>
          <w:rFonts w:ascii="Verdana" w:hAnsi="Verdana"/>
          <w:sz w:val="20"/>
          <w:szCs w:val="20"/>
        </w:rPr>
      </w:pPr>
    </w:p>
    <w:p w:rsidR="0055318C" w:rsidRDefault="0055318C" w:rsidP="00C533AB">
      <w:pPr>
        <w:spacing w:after="0" w:line="240" w:lineRule="auto"/>
        <w:ind w:left="810" w:hanging="270"/>
        <w:rPr>
          <w:rFonts w:ascii="Verdana" w:hAnsi="Verdana"/>
          <w:sz w:val="20"/>
          <w:szCs w:val="20"/>
        </w:rPr>
      </w:pPr>
      <w:r>
        <w:rPr>
          <w:rFonts w:ascii="Verdana" w:hAnsi="Verdana"/>
          <w:bCs/>
          <w:szCs w:val="20"/>
        </w:rPr>
        <w:t xml:space="preserve">● </w:t>
      </w:r>
      <w:r w:rsidR="00C533AB">
        <w:rPr>
          <w:rFonts w:ascii="Verdana" w:hAnsi="Verdana"/>
          <w:bCs/>
          <w:szCs w:val="20"/>
        </w:rPr>
        <w:t xml:space="preserve"> </w:t>
      </w:r>
      <w:r w:rsidRPr="0055318C">
        <w:rPr>
          <w:rFonts w:ascii="Verdana" w:hAnsi="Verdana"/>
          <w:sz w:val="20"/>
          <w:szCs w:val="20"/>
        </w:rPr>
        <w:t>Skill in giving full attention to what other people are saying, taking time to understand the points being made, asking questions as appropriate, and not interrupting at inappropriate times.</w:t>
      </w:r>
    </w:p>
    <w:p w:rsidR="0055318C" w:rsidRPr="0055318C" w:rsidRDefault="0055318C" w:rsidP="006448D4">
      <w:pPr>
        <w:spacing w:after="0" w:line="240" w:lineRule="auto"/>
        <w:ind w:left="547"/>
        <w:rPr>
          <w:rFonts w:ascii="Verdana" w:hAnsi="Verdana"/>
          <w:sz w:val="20"/>
          <w:szCs w:val="20"/>
        </w:rPr>
      </w:pPr>
    </w:p>
    <w:p w:rsidR="00E86357" w:rsidRDefault="0055318C" w:rsidP="006448D4">
      <w:pPr>
        <w:spacing w:after="0" w:line="240" w:lineRule="auto"/>
        <w:ind w:left="360" w:firstLine="18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55318C">
        <w:rPr>
          <w:rFonts w:ascii="Verdana" w:hAnsi="Verdana"/>
          <w:sz w:val="20"/>
          <w:szCs w:val="20"/>
        </w:rPr>
        <w:t>Ability</w:t>
      </w:r>
      <w:proofErr w:type="gramEnd"/>
      <w:r w:rsidR="00E86357" w:rsidRPr="0055318C">
        <w:rPr>
          <w:rFonts w:ascii="Verdana" w:hAnsi="Verdana"/>
          <w:sz w:val="20"/>
          <w:szCs w:val="20"/>
        </w:rPr>
        <w:t xml:space="preserve"> to motivate and supervise staff </w:t>
      </w:r>
    </w:p>
    <w:p w:rsidR="0055318C" w:rsidRPr="0055318C" w:rsidRDefault="0055318C" w:rsidP="006448D4">
      <w:pPr>
        <w:spacing w:after="0" w:line="240" w:lineRule="auto"/>
        <w:ind w:left="360" w:firstLine="180"/>
        <w:rPr>
          <w:rFonts w:ascii="Verdana" w:hAnsi="Verdana"/>
          <w:sz w:val="20"/>
          <w:szCs w:val="20"/>
        </w:rPr>
      </w:pPr>
    </w:p>
    <w:p w:rsidR="00E86357" w:rsidRDefault="0055318C" w:rsidP="006448D4">
      <w:pPr>
        <w:tabs>
          <w:tab w:val="left" w:pos="540"/>
        </w:tabs>
        <w:spacing w:after="0" w:line="240" w:lineRule="auto"/>
        <w:ind w:left="360" w:firstLine="18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55318C">
        <w:rPr>
          <w:rFonts w:ascii="Verdana" w:hAnsi="Verdana"/>
          <w:sz w:val="20"/>
          <w:szCs w:val="20"/>
        </w:rPr>
        <w:t>Ability</w:t>
      </w:r>
      <w:proofErr w:type="gramEnd"/>
      <w:r w:rsidR="00E86357" w:rsidRPr="0055318C">
        <w:rPr>
          <w:rFonts w:ascii="Verdana" w:hAnsi="Verdana"/>
          <w:sz w:val="20"/>
          <w:szCs w:val="20"/>
        </w:rPr>
        <w:t xml:space="preserve"> to process and handle confidential information with discretion.</w:t>
      </w:r>
    </w:p>
    <w:p w:rsidR="0055318C" w:rsidRPr="0055318C" w:rsidRDefault="0055318C" w:rsidP="006448D4">
      <w:pPr>
        <w:tabs>
          <w:tab w:val="left" w:pos="540"/>
        </w:tabs>
        <w:spacing w:after="0" w:line="240" w:lineRule="auto"/>
        <w:ind w:left="360" w:firstLine="180"/>
        <w:rPr>
          <w:rFonts w:ascii="Verdana" w:hAnsi="Verdana"/>
          <w:sz w:val="20"/>
          <w:szCs w:val="20"/>
        </w:rPr>
      </w:pPr>
    </w:p>
    <w:p w:rsidR="00E86357" w:rsidRDefault="0055318C" w:rsidP="006448D4">
      <w:pPr>
        <w:tabs>
          <w:tab w:val="left" w:pos="630"/>
        </w:tabs>
        <w:spacing w:after="0" w:line="240" w:lineRule="auto"/>
        <w:ind w:left="360" w:firstLine="18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55318C">
        <w:rPr>
          <w:rFonts w:ascii="Verdana" w:hAnsi="Verdana"/>
          <w:sz w:val="20"/>
          <w:szCs w:val="20"/>
        </w:rPr>
        <w:t>Ability</w:t>
      </w:r>
      <w:proofErr w:type="gramEnd"/>
      <w:r w:rsidR="00E86357" w:rsidRPr="0055318C">
        <w:rPr>
          <w:rFonts w:ascii="Verdana" w:hAnsi="Verdana"/>
          <w:sz w:val="20"/>
          <w:szCs w:val="20"/>
        </w:rPr>
        <w:t xml:space="preserve"> to maintain effective interpersonal relationships.</w:t>
      </w:r>
    </w:p>
    <w:p w:rsidR="0055318C" w:rsidRPr="0055318C" w:rsidRDefault="0055318C" w:rsidP="006448D4">
      <w:pPr>
        <w:tabs>
          <w:tab w:val="left" w:pos="630"/>
        </w:tabs>
        <w:spacing w:after="0" w:line="240" w:lineRule="auto"/>
        <w:ind w:left="360" w:firstLine="180"/>
        <w:rPr>
          <w:rFonts w:ascii="Verdana" w:hAnsi="Verdana"/>
          <w:sz w:val="20"/>
          <w:szCs w:val="20"/>
        </w:rPr>
      </w:pPr>
    </w:p>
    <w:p w:rsidR="00E86357" w:rsidRDefault="0055318C" w:rsidP="006448D4">
      <w:pPr>
        <w:spacing w:after="0" w:line="240" w:lineRule="auto"/>
        <w:ind w:left="360" w:firstLine="18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55318C">
        <w:rPr>
          <w:rFonts w:ascii="Verdana" w:hAnsi="Verdana"/>
          <w:sz w:val="20"/>
          <w:szCs w:val="20"/>
        </w:rPr>
        <w:t>Ability</w:t>
      </w:r>
      <w:proofErr w:type="gramEnd"/>
      <w:r w:rsidR="00E86357" w:rsidRPr="0055318C">
        <w:rPr>
          <w:rFonts w:ascii="Verdana" w:hAnsi="Verdana"/>
          <w:sz w:val="20"/>
          <w:szCs w:val="20"/>
        </w:rPr>
        <w:t xml:space="preserve"> to cultivate and secure major or complex gifts/donations.</w:t>
      </w:r>
    </w:p>
    <w:p w:rsidR="0055318C" w:rsidRPr="0055318C" w:rsidRDefault="0055318C" w:rsidP="006448D4">
      <w:pPr>
        <w:spacing w:after="0" w:line="240" w:lineRule="auto"/>
        <w:ind w:left="360"/>
        <w:rPr>
          <w:rFonts w:ascii="Verdana" w:hAnsi="Verdana"/>
          <w:sz w:val="20"/>
          <w:szCs w:val="20"/>
        </w:rPr>
      </w:pPr>
    </w:p>
    <w:p w:rsidR="00E86357" w:rsidRDefault="0055318C" w:rsidP="00C533AB">
      <w:pPr>
        <w:spacing w:after="0" w:line="240" w:lineRule="auto"/>
        <w:ind w:left="810" w:hanging="27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55318C">
        <w:rPr>
          <w:rFonts w:ascii="Verdana" w:hAnsi="Verdana"/>
          <w:sz w:val="20"/>
          <w:szCs w:val="20"/>
        </w:rPr>
        <w:t>Ability</w:t>
      </w:r>
      <w:proofErr w:type="gramEnd"/>
      <w:r w:rsidR="00E86357" w:rsidRPr="0055318C">
        <w:rPr>
          <w:rFonts w:ascii="Verdana" w:hAnsi="Verdana"/>
          <w:sz w:val="20"/>
          <w:szCs w:val="20"/>
        </w:rPr>
        <w:t xml:space="preserve"> to analyze and synthesize Library District needs and match grant opportunities to those needs.</w:t>
      </w:r>
    </w:p>
    <w:p w:rsidR="0055318C" w:rsidRPr="0055318C" w:rsidRDefault="0055318C" w:rsidP="006448D4">
      <w:pPr>
        <w:spacing w:after="0" w:line="240" w:lineRule="auto"/>
        <w:ind w:left="540"/>
        <w:rPr>
          <w:rFonts w:ascii="Verdana" w:hAnsi="Verdana"/>
          <w:sz w:val="20"/>
          <w:szCs w:val="20"/>
        </w:rPr>
      </w:pPr>
    </w:p>
    <w:p w:rsidR="00E86357" w:rsidRDefault="0055318C" w:rsidP="00C533AB">
      <w:pPr>
        <w:spacing w:after="0" w:line="240" w:lineRule="auto"/>
        <w:ind w:left="810" w:hanging="27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55318C">
        <w:rPr>
          <w:rFonts w:ascii="Verdana" w:hAnsi="Verdana"/>
          <w:sz w:val="20"/>
          <w:szCs w:val="20"/>
        </w:rPr>
        <w:t>Ability</w:t>
      </w:r>
      <w:proofErr w:type="gramEnd"/>
      <w:r w:rsidR="00E86357" w:rsidRPr="0055318C">
        <w:rPr>
          <w:rFonts w:ascii="Verdana" w:hAnsi="Verdana"/>
          <w:sz w:val="20"/>
          <w:szCs w:val="20"/>
        </w:rPr>
        <w:t xml:space="preserve"> to communicate with a wide variety of external and internal customers including Public and Persuasive Speaking.</w:t>
      </w:r>
    </w:p>
    <w:p w:rsidR="0055318C" w:rsidRPr="0055318C" w:rsidRDefault="0055318C" w:rsidP="006448D4">
      <w:pPr>
        <w:spacing w:after="0" w:line="240" w:lineRule="auto"/>
        <w:ind w:left="540"/>
        <w:rPr>
          <w:rFonts w:ascii="Verdana" w:hAnsi="Verdana"/>
          <w:sz w:val="20"/>
          <w:szCs w:val="20"/>
        </w:rPr>
      </w:pPr>
    </w:p>
    <w:p w:rsidR="00E86357" w:rsidRDefault="0055318C" w:rsidP="00C533AB">
      <w:pPr>
        <w:spacing w:after="0" w:line="240" w:lineRule="auto"/>
        <w:ind w:left="810" w:hanging="27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55318C">
        <w:rPr>
          <w:rFonts w:ascii="Verdana" w:hAnsi="Verdana"/>
          <w:sz w:val="20"/>
          <w:szCs w:val="20"/>
        </w:rPr>
        <w:t>Ability</w:t>
      </w:r>
      <w:proofErr w:type="gramEnd"/>
      <w:r w:rsidR="00E86357" w:rsidRPr="0055318C">
        <w:rPr>
          <w:rFonts w:ascii="Verdana" w:hAnsi="Verdana"/>
          <w:sz w:val="20"/>
          <w:szCs w:val="20"/>
        </w:rPr>
        <w:t xml:space="preserve"> to lead and implement change initiatives related to administrative processes and technologies. </w:t>
      </w:r>
    </w:p>
    <w:p w:rsidR="0055318C" w:rsidRPr="0055318C" w:rsidRDefault="0055318C" w:rsidP="006448D4">
      <w:pPr>
        <w:spacing w:after="0" w:line="240" w:lineRule="auto"/>
        <w:ind w:left="540"/>
        <w:rPr>
          <w:rFonts w:ascii="Verdana" w:hAnsi="Verdana"/>
          <w:sz w:val="20"/>
          <w:szCs w:val="20"/>
        </w:rPr>
      </w:pPr>
    </w:p>
    <w:p w:rsidR="00E86357" w:rsidRDefault="0055318C" w:rsidP="006448D4">
      <w:pPr>
        <w:spacing w:after="0" w:line="240" w:lineRule="auto"/>
        <w:ind w:left="360" w:firstLine="180"/>
        <w:rPr>
          <w:rFonts w:ascii="Verdana" w:hAnsi="Verdana"/>
          <w:sz w:val="20"/>
          <w:szCs w:val="20"/>
        </w:rPr>
      </w:pPr>
      <w:proofErr w:type="gramStart"/>
      <w:r>
        <w:rPr>
          <w:rFonts w:ascii="Verdana" w:hAnsi="Verdana"/>
          <w:bCs/>
          <w:szCs w:val="20"/>
        </w:rPr>
        <w:t xml:space="preserve">● </w:t>
      </w:r>
      <w:r w:rsidR="00C533AB">
        <w:rPr>
          <w:rFonts w:ascii="Verdana" w:hAnsi="Verdana"/>
          <w:bCs/>
          <w:szCs w:val="20"/>
        </w:rPr>
        <w:t xml:space="preserve"> </w:t>
      </w:r>
      <w:r w:rsidR="00E86357" w:rsidRPr="0055318C">
        <w:rPr>
          <w:rFonts w:ascii="Verdana" w:hAnsi="Verdana"/>
          <w:sz w:val="20"/>
          <w:szCs w:val="20"/>
        </w:rPr>
        <w:t>Ability</w:t>
      </w:r>
      <w:proofErr w:type="gramEnd"/>
      <w:r w:rsidR="00E86357" w:rsidRPr="0055318C">
        <w:rPr>
          <w:rFonts w:ascii="Verdana" w:hAnsi="Verdana"/>
          <w:sz w:val="20"/>
          <w:szCs w:val="20"/>
        </w:rPr>
        <w:t xml:space="preserve"> to travel as required.</w:t>
      </w:r>
    </w:p>
    <w:p w:rsidR="00FE42AA" w:rsidRPr="0055318C" w:rsidRDefault="00FE42AA" w:rsidP="00FE42AA">
      <w:pPr>
        <w:spacing w:after="0" w:line="240" w:lineRule="auto"/>
        <w:ind w:left="360"/>
        <w:rPr>
          <w:rFonts w:ascii="Verdana" w:hAnsi="Verdana"/>
          <w:sz w:val="20"/>
          <w:szCs w:val="20"/>
        </w:rPr>
      </w:pPr>
    </w:p>
    <w:p w:rsidR="00E86357" w:rsidRPr="00E86357" w:rsidRDefault="00E86357" w:rsidP="00FE42AA">
      <w:pPr>
        <w:spacing w:after="0" w:line="240" w:lineRule="auto"/>
        <w:rPr>
          <w:rFonts w:ascii="Verdana" w:hAnsi="Verdana"/>
          <w:sz w:val="20"/>
          <w:szCs w:val="20"/>
        </w:rPr>
      </w:pPr>
    </w:p>
    <w:p w:rsidR="00E86357" w:rsidRPr="00E86357" w:rsidRDefault="00E86357" w:rsidP="00E86357">
      <w:pPr>
        <w:keepNext/>
        <w:widowControl w:val="0"/>
        <w:autoSpaceDE w:val="0"/>
        <w:autoSpaceDN w:val="0"/>
        <w:adjustRightInd w:val="0"/>
        <w:spacing w:after="0" w:line="240" w:lineRule="auto"/>
        <w:outlineLvl w:val="1"/>
        <w:rPr>
          <w:rFonts w:ascii="Verdana" w:eastAsia="Times New Roman" w:hAnsi="Verdana" w:cs="Times New Roman"/>
          <w:b/>
          <w:bCs/>
          <w:sz w:val="20"/>
          <w:szCs w:val="20"/>
        </w:rPr>
      </w:pPr>
      <w:r w:rsidRPr="00E86357">
        <w:rPr>
          <w:rFonts w:ascii="Verdana" w:eastAsia="Times New Roman" w:hAnsi="Verdana" w:cs="Times New Roman"/>
          <w:b/>
          <w:bCs/>
          <w:sz w:val="20"/>
          <w:szCs w:val="20"/>
        </w:rPr>
        <w:t>DEVELOPED:</w:t>
      </w:r>
      <w:r w:rsidRPr="00E86357">
        <w:rPr>
          <w:rFonts w:ascii="Verdana" w:eastAsia="Times New Roman" w:hAnsi="Verdana" w:cs="Times New Roman"/>
          <w:b/>
          <w:bCs/>
          <w:sz w:val="20"/>
          <w:szCs w:val="20"/>
        </w:rPr>
        <w:tab/>
      </w:r>
      <w:r w:rsidRPr="00E86357">
        <w:rPr>
          <w:rFonts w:ascii="Verdana" w:eastAsia="Times New Roman" w:hAnsi="Verdana" w:cs="Times New Roman"/>
          <w:b/>
          <w:bCs/>
          <w:sz w:val="20"/>
          <w:szCs w:val="20"/>
        </w:rPr>
        <w:tab/>
        <w:t>SEPTEMBER 4, 2001</w:t>
      </w:r>
      <w:bookmarkStart w:id="0" w:name="_GoBack"/>
      <w:bookmarkEnd w:id="0"/>
    </w:p>
    <w:p w:rsidR="00E86357" w:rsidRPr="00E86357" w:rsidRDefault="00E86357" w:rsidP="00E86357">
      <w:pPr>
        <w:widowControl w:val="0"/>
        <w:autoSpaceDE w:val="0"/>
        <w:autoSpaceDN w:val="0"/>
        <w:adjustRightInd w:val="0"/>
        <w:spacing w:after="0" w:line="240" w:lineRule="auto"/>
        <w:rPr>
          <w:rFonts w:ascii="Verdana" w:eastAsia="Times New Roman" w:hAnsi="Verdana" w:cs="Times New Roman"/>
          <w:b/>
          <w:sz w:val="20"/>
          <w:szCs w:val="20"/>
        </w:rPr>
      </w:pPr>
    </w:p>
    <w:p w:rsidR="00E86357" w:rsidRPr="00E86357" w:rsidRDefault="00E86357" w:rsidP="00E86357">
      <w:pPr>
        <w:widowControl w:val="0"/>
        <w:autoSpaceDE w:val="0"/>
        <w:autoSpaceDN w:val="0"/>
        <w:adjustRightInd w:val="0"/>
        <w:spacing w:after="0" w:line="240" w:lineRule="auto"/>
        <w:rPr>
          <w:rFonts w:ascii="Verdana" w:eastAsia="Times New Roman" w:hAnsi="Verdana" w:cs="Times New Roman"/>
          <w:b/>
          <w:sz w:val="20"/>
          <w:szCs w:val="20"/>
        </w:rPr>
      </w:pPr>
      <w:r w:rsidRPr="00E86357">
        <w:rPr>
          <w:rFonts w:ascii="Verdana" w:eastAsia="Times New Roman" w:hAnsi="Verdana" w:cs="Times New Roman"/>
          <w:b/>
          <w:sz w:val="20"/>
          <w:szCs w:val="20"/>
        </w:rPr>
        <w:t>REVISED:</w:t>
      </w:r>
      <w:r w:rsidRPr="00E86357">
        <w:rPr>
          <w:rFonts w:ascii="Verdana" w:eastAsia="Times New Roman" w:hAnsi="Verdana" w:cs="Times New Roman"/>
          <w:b/>
          <w:sz w:val="20"/>
          <w:szCs w:val="20"/>
        </w:rPr>
        <w:tab/>
      </w:r>
      <w:r w:rsidRPr="00E86357">
        <w:rPr>
          <w:rFonts w:ascii="Verdana" w:eastAsia="Times New Roman" w:hAnsi="Verdana" w:cs="Times New Roman"/>
          <w:b/>
          <w:sz w:val="20"/>
          <w:szCs w:val="20"/>
        </w:rPr>
        <w:tab/>
        <w:t>MAY 8, 2007</w:t>
      </w:r>
    </w:p>
    <w:p w:rsidR="00E86357" w:rsidRPr="00E86357" w:rsidRDefault="00E86357" w:rsidP="00E86357">
      <w:pPr>
        <w:widowControl w:val="0"/>
        <w:autoSpaceDE w:val="0"/>
        <w:autoSpaceDN w:val="0"/>
        <w:adjustRightInd w:val="0"/>
        <w:spacing w:after="0" w:line="240" w:lineRule="auto"/>
        <w:ind w:left="1440" w:firstLine="720"/>
        <w:rPr>
          <w:rFonts w:ascii="Verdana" w:eastAsia="Times New Roman" w:hAnsi="Verdana" w:cs="Times New Roman"/>
          <w:b/>
          <w:sz w:val="20"/>
          <w:szCs w:val="20"/>
        </w:rPr>
      </w:pPr>
      <w:r w:rsidRPr="00E86357">
        <w:rPr>
          <w:rFonts w:ascii="Verdana" w:eastAsia="Times New Roman" w:hAnsi="Verdana" w:cs="Times New Roman"/>
          <w:b/>
          <w:sz w:val="20"/>
          <w:szCs w:val="20"/>
        </w:rPr>
        <w:t>APRIL 24, 2008</w:t>
      </w:r>
    </w:p>
    <w:p w:rsidR="00E86357" w:rsidRPr="00E86357" w:rsidRDefault="00E86357" w:rsidP="00E86357">
      <w:pPr>
        <w:widowControl w:val="0"/>
        <w:autoSpaceDE w:val="0"/>
        <w:autoSpaceDN w:val="0"/>
        <w:adjustRightInd w:val="0"/>
        <w:spacing w:after="0" w:line="240" w:lineRule="auto"/>
        <w:ind w:left="1440" w:firstLine="720"/>
        <w:rPr>
          <w:rFonts w:ascii="Verdana" w:eastAsia="Times New Roman" w:hAnsi="Verdana" w:cs="Times New Roman"/>
          <w:b/>
          <w:sz w:val="20"/>
          <w:szCs w:val="20"/>
        </w:rPr>
      </w:pPr>
      <w:r w:rsidRPr="00E86357">
        <w:rPr>
          <w:rFonts w:ascii="Verdana" w:eastAsia="Times New Roman" w:hAnsi="Verdana" w:cs="Times New Roman"/>
          <w:b/>
          <w:sz w:val="20"/>
          <w:szCs w:val="20"/>
        </w:rPr>
        <w:t>MARCH 13, 2018</w:t>
      </w:r>
    </w:p>
    <w:p w:rsidR="00E86357" w:rsidRDefault="00E86357" w:rsidP="0055318C">
      <w:pPr>
        <w:widowControl w:val="0"/>
        <w:autoSpaceDE w:val="0"/>
        <w:autoSpaceDN w:val="0"/>
        <w:adjustRightInd w:val="0"/>
        <w:spacing w:after="0" w:line="240" w:lineRule="auto"/>
        <w:ind w:left="1440" w:firstLine="720"/>
        <w:rPr>
          <w:rFonts w:ascii="Verdana" w:eastAsia="Times New Roman" w:hAnsi="Verdana" w:cs="Times New Roman"/>
          <w:b/>
          <w:sz w:val="20"/>
          <w:szCs w:val="20"/>
        </w:rPr>
      </w:pPr>
      <w:r w:rsidRPr="00E86357">
        <w:rPr>
          <w:rFonts w:ascii="Verdana" w:eastAsia="Times New Roman" w:hAnsi="Verdana" w:cs="Times New Roman"/>
          <w:b/>
          <w:sz w:val="20"/>
          <w:szCs w:val="20"/>
        </w:rPr>
        <w:t>OCTOBER 21, 2021</w:t>
      </w:r>
    </w:p>
    <w:p w:rsidR="00817045" w:rsidRPr="00E86357" w:rsidRDefault="00817045" w:rsidP="0055318C">
      <w:pPr>
        <w:widowControl w:val="0"/>
        <w:autoSpaceDE w:val="0"/>
        <w:autoSpaceDN w:val="0"/>
        <w:adjustRightInd w:val="0"/>
        <w:spacing w:after="0" w:line="240" w:lineRule="auto"/>
        <w:ind w:left="1440" w:firstLine="720"/>
        <w:rPr>
          <w:rFonts w:ascii="Verdana" w:hAnsi="Verdana"/>
          <w:sz w:val="20"/>
          <w:szCs w:val="20"/>
        </w:rPr>
      </w:pPr>
      <w:r>
        <w:rPr>
          <w:rFonts w:ascii="Verdana" w:eastAsia="Times New Roman" w:hAnsi="Verdana" w:cs="Times New Roman"/>
          <w:b/>
          <w:sz w:val="20"/>
          <w:szCs w:val="20"/>
        </w:rPr>
        <w:t>AUGUST 30, 2022</w:t>
      </w:r>
    </w:p>
    <w:sectPr w:rsidR="00817045" w:rsidRPr="00E86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735DD"/>
    <w:multiLevelType w:val="hybridMultilevel"/>
    <w:tmpl w:val="F1FA947C"/>
    <w:lvl w:ilvl="0" w:tplc="C0A4073E">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AF1A7E"/>
    <w:multiLevelType w:val="hybridMultilevel"/>
    <w:tmpl w:val="383227BE"/>
    <w:lvl w:ilvl="0" w:tplc="0409000F">
      <w:start w:val="1"/>
      <w:numFmt w:val="decimal"/>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35723"/>
    <w:multiLevelType w:val="hybridMultilevel"/>
    <w:tmpl w:val="09B02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02290"/>
    <w:multiLevelType w:val="hybridMultilevel"/>
    <w:tmpl w:val="2958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671799"/>
    <w:multiLevelType w:val="hybridMultilevel"/>
    <w:tmpl w:val="160A0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0463"/>
    <w:multiLevelType w:val="hybridMultilevel"/>
    <w:tmpl w:val="3AE25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57"/>
    <w:rsid w:val="004A1A45"/>
    <w:rsid w:val="0055318C"/>
    <w:rsid w:val="006448D4"/>
    <w:rsid w:val="00811B17"/>
    <w:rsid w:val="00817045"/>
    <w:rsid w:val="00886462"/>
    <w:rsid w:val="00BE5DA6"/>
    <w:rsid w:val="00C32AAF"/>
    <w:rsid w:val="00C533AB"/>
    <w:rsid w:val="00C73D15"/>
    <w:rsid w:val="00CA70C5"/>
    <w:rsid w:val="00D171C7"/>
    <w:rsid w:val="00D468BF"/>
    <w:rsid w:val="00DB3D3D"/>
    <w:rsid w:val="00E86357"/>
    <w:rsid w:val="00FE4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48CA"/>
  <w15:chartTrackingRefBased/>
  <w15:docId w15:val="{FB58443C-118B-475F-9EE0-F7D4701B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Abigail</dc:creator>
  <cp:keywords/>
  <dc:description/>
  <cp:lastModifiedBy>Rodriguez Abigail</cp:lastModifiedBy>
  <cp:revision>7</cp:revision>
  <dcterms:created xsi:type="dcterms:W3CDTF">2021-10-21T16:38:00Z</dcterms:created>
  <dcterms:modified xsi:type="dcterms:W3CDTF">2022-08-30T21:46:00Z</dcterms:modified>
</cp:coreProperties>
</file>